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A" w:rsidRDefault="0034727F" w:rsidP="00F909C6">
      <w:pPr>
        <w:pStyle w:val="Title"/>
        <w:jc w:val="left"/>
        <w:rPr>
          <w:rFonts w:cs="B Mitra"/>
          <w:szCs w:val="20"/>
        </w:rPr>
      </w:pPr>
      <w:r>
        <w:rPr>
          <w:rFonts w:cs="B Mitra"/>
          <w:snapToGrid/>
        </w:rPr>
        <w:pict>
          <v:roundrect id="_x0000_s1026" style="position:absolute;left:0;text-align:left;margin-left:-2.4pt;margin-top:-.4pt;width:543.95pt;height:769.35pt;z-index:-251659776" arcsize="9184f">
            <v:shadow on="t" color="silver" offset="12pt,-10pt" offset2="12pt,-8pt"/>
          </v:roundrect>
        </w:pict>
      </w:r>
      <w:r>
        <w:rPr>
          <w:rFonts w:cs="B Mitr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28pt;margin-top:19.1pt;width:58.7pt;height:64.85pt;z-index:251658752;mso-wrap-style:none" stroked="f" strokecolor="#ff9">
            <v:textbox style="mso-next-textbox:#_x0000_s1042;mso-fit-shape-to-text:t">
              <w:txbxContent>
                <w:p w:rsidR="00802817" w:rsidRDefault="009D13BB" w:rsidP="00802817">
                  <w:pPr>
                    <w:bidi/>
                    <w:jc w:val="center"/>
                    <w:rPr>
                      <w:lang w:bidi="fa-IR"/>
                    </w:rPr>
                  </w:pPr>
                  <w:r>
                    <w:rPr>
                      <w:sz w:val="20"/>
                      <w:szCs w:val="20"/>
                      <w:lang w:bidi="fa-IR"/>
                    </w:rPr>
                    <w:drawing>
                      <wp:inline distT="0" distB="0" distL="0" distR="0">
                        <wp:extent cx="560070" cy="72771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" cy="727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F6581" w:rsidRPr="00C12240">
        <w:rPr>
          <w:rFonts w:cs="B Mitra" w:hint="cs"/>
          <w:szCs w:val="20"/>
          <w:rtl/>
        </w:rPr>
        <w:tab/>
      </w:r>
      <w:r w:rsidR="00BF6581" w:rsidRPr="00C12240">
        <w:rPr>
          <w:rFonts w:cs="B Mitra"/>
          <w:szCs w:val="20"/>
        </w:rPr>
        <w:t xml:space="preserve"> </w:t>
      </w:r>
      <w:r w:rsidR="00BF6581" w:rsidRPr="00C12240">
        <w:rPr>
          <w:rFonts w:cs="B Mitra" w:hint="cs"/>
          <w:szCs w:val="20"/>
          <w:rtl/>
        </w:rPr>
        <w:t xml:space="preserve"> </w:t>
      </w:r>
      <w:r w:rsidR="00BF6581" w:rsidRPr="00C12240">
        <w:rPr>
          <w:rFonts w:cs="B Mitra"/>
          <w:szCs w:val="20"/>
        </w:rPr>
        <w:t xml:space="preserve"> </w:t>
      </w:r>
    </w:p>
    <w:p w:rsidR="00722B6A" w:rsidRDefault="00722B6A" w:rsidP="00F909C6">
      <w:pPr>
        <w:pStyle w:val="Title"/>
        <w:jc w:val="left"/>
        <w:rPr>
          <w:rFonts w:cs="B Mitra"/>
          <w:szCs w:val="20"/>
        </w:rPr>
      </w:pPr>
    </w:p>
    <w:p w:rsidR="00722B6A" w:rsidRDefault="00BF6581" w:rsidP="00722B6A">
      <w:pPr>
        <w:pStyle w:val="Title"/>
        <w:rPr>
          <w:rFonts w:cs="B Mitra"/>
          <w:sz w:val="22"/>
          <w:szCs w:val="22"/>
          <w:rtl/>
        </w:rPr>
      </w:pPr>
      <w:r w:rsidRPr="00C12240">
        <w:rPr>
          <w:rFonts w:cs="B Mitra" w:hint="cs"/>
          <w:b w:val="0"/>
          <w:bCs w:val="0"/>
          <w:sz w:val="22"/>
          <w:szCs w:val="22"/>
          <w:rtl/>
        </w:rPr>
        <w:t>بسمه تعالي</w:t>
      </w:r>
    </w:p>
    <w:p w:rsidR="00BF6581" w:rsidRPr="00C12240" w:rsidRDefault="00BF6581" w:rsidP="00722B6A">
      <w:pPr>
        <w:pStyle w:val="Title"/>
        <w:rPr>
          <w:rFonts w:cs="B Mitra"/>
          <w:sz w:val="22"/>
          <w:szCs w:val="22"/>
        </w:rPr>
      </w:pPr>
      <w:r w:rsidRPr="00C12240">
        <w:rPr>
          <w:rFonts w:cs="B Mitra" w:hint="cs"/>
          <w:sz w:val="24"/>
          <w:u w:val="single"/>
          <w:rtl/>
        </w:rPr>
        <w:t>ا</w:t>
      </w:r>
      <w:r w:rsidRPr="00C12240">
        <w:rPr>
          <w:rFonts w:cs="B Mitra" w:hint="cs"/>
          <w:i/>
          <w:iCs/>
          <w:sz w:val="24"/>
          <w:u w:val="single"/>
          <w:rtl/>
        </w:rPr>
        <w:t>طلاعيه</w:t>
      </w:r>
    </w:p>
    <w:p w:rsidR="00BF6581" w:rsidRDefault="00BF6581">
      <w:pPr>
        <w:pStyle w:val="Title"/>
        <w:spacing w:line="156" w:lineRule="auto"/>
        <w:jc w:val="left"/>
        <w:rPr>
          <w:rFonts w:cs="B Mitra"/>
          <w:sz w:val="24"/>
          <w:rtl/>
        </w:rPr>
      </w:pPr>
    </w:p>
    <w:p w:rsidR="00B45CFE" w:rsidRDefault="00B45CFE">
      <w:pPr>
        <w:pStyle w:val="Title"/>
        <w:spacing w:line="156" w:lineRule="auto"/>
        <w:jc w:val="left"/>
        <w:rPr>
          <w:rFonts w:cs="B Mitra"/>
          <w:sz w:val="24"/>
          <w:rtl/>
          <w:lang w:bidi="fa-IR"/>
        </w:rPr>
      </w:pPr>
    </w:p>
    <w:p w:rsidR="00B45CFE" w:rsidRDefault="00B45CFE">
      <w:pPr>
        <w:pStyle w:val="Title"/>
        <w:spacing w:line="156" w:lineRule="auto"/>
        <w:jc w:val="left"/>
        <w:rPr>
          <w:rFonts w:cs="B Mitra"/>
          <w:sz w:val="24"/>
          <w:rtl/>
          <w:lang w:bidi="fa-IR"/>
        </w:rPr>
      </w:pPr>
    </w:p>
    <w:p w:rsidR="00B45CFE" w:rsidRDefault="00B45CFE">
      <w:pPr>
        <w:pStyle w:val="Title"/>
        <w:spacing w:line="156" w:lineRule="auto"/>
        <w:jc w:val="left"/>
        <w:rPr>
          <w:rFonts w:cs="B Mitra"/>
          <w:sz w:val="24"/>
          <w:rtl/>
          <w:lang w:bidi="fa-IR"/>
        </w:rPr>
      </w:pPr>
    </w:p>
    <w:p w:rsidR="00BF6581" w:rsidRPr="00C12240" w:rsidRDefault="00BF6581" w:rsidP="00532200">
      <w:pPr>
        <w:pStyle w:val="Title"/>
        <w:spacing w:line="156" w:lineRule="auto"/>
        <w:jc w:val="left"/>
        <w:rPr>
          <w:rFonts w:cs="B Mitra"/>
          <w:sz w:val="24"/>
          <w:rtl/>
        </w:rPr>
      </w:pPr>
      <w:r w:rsidRPr="00C12240">
        <w:rPr>
          <w:rFonts w:cs="B Mitra"/>
          <w:sz w:val="24"/>
        </w:rPr>
        <w:t xml:space="preserve">        </w:t>
      </w:r>
      <w:r w:rsidRPr="00C12240">
        <w:rPr>
          <w:rFonts w:cs="B Mitra" w:hint="cs"/>
          <w:sz w:val="18"/>
          <w:szCs w:val="18"/>
          <w:rtl/>
        </w:rPr>
        <w:t>سازمان بورس</w:t>
      </w:r>
      <w:r w:rsidR="0027162E" w:rsidRPr="00C12240">
        <w:rPr>
          <w:rFonts w:cs="B Mitra" w:hint="cs"/>
          <w:sz w:val="18"/>
          <w:szCs w:val="18"/>
          <w:rtl/>
          <w:lang w:bidi="fa-IR"/>
        </w:rPr>
        <w:t xml:space="preserve"> و ا</w:t>
      </w:r>
      <w:r w:rsidRPr="00C12240">
        <w:rPr>
          <w:rFonts w:cs="B Mitra" w:hint="cs"/>
          <w:sz w:val="18"/>
          <w:szCs w:val="18"/>
          <w:rtl/>
        </w:rPr>
        <w:t>وراق بهادار</w:t>
      </w:r>
      <w:r w:rsidRPr="00C12240">
        <w:rPr>
          <w:rFonts w:cs="B Mitra" w:hint="cs"/>
          <w:i/>
          <w:iCs/>
          <w:sz w:val="18"/>
          <w:szCs w:val="18"/>
          <w:rtl/>
        </w:rPr>
        <w:t xml:space="preserve">                               </w:t>
      </w:r>
      <w:r w:rsidRPr="00C12240">
        <w:rPr>
          <w:rFonts w:cs="B Mitra"/>
          <w:i/>
          <w:iCs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</w:tblGrid>
      <w:tr w:rsidR="00BF6581" w:rsidRPr="00C12240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81" w:rsidRPr="00C12240" w:rsidRDefault="00BF6581">
            <w:pPr>
              <w:framePr w:hSpace="180" w:wrap="around" w:vAnchor="page" w:hAnchor="page" w:x="7822" w:y="545"/>
              <w:jc w:val="center"/>
              <w:rPr>
                <w:rFonts w:ascii="Arial" w:hAnsi="Arial" w:cs="B Mitra"/>
                <w:b/>
                <w:bCs/>
                <w:szCs w:val="24"/>
              </w:rPr>
            </w:pPr>
          </w:p>
        </w:tc>
      </w:tr>
    </w:tbl>
    <w:p w:rsidR="00BF6581" w:rsidRPr="00C12240" w:rsidRDefault="0034727F">
      <w:pPr>
        <w:pStyle w:val="Heading4"/>
        <w:jc w:val="right"/>
        <w:rPr>
          <w:rFonts w:cs="B Mitra"/>
          <w:i/>
          <w:iCs/>
          <w:sz w:val="18"/>
          <w:szCs w:val="18"/>
        </w:rPr>
      </w:pPr>
      <w:r>
        <w:rPr>
          <w:rFonts w:cs="B Mitr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439.45pt;margin-top:9.9pt;width:42pt;height:13.5pt;z-index:251657728;mso-position-horizontal-relative:text;mso-position-vertical-relative:text">
            <v:shadow color="#868686"/>
            <v:textpath style="font-family:&quot;B Mitra&quot;;font-size:10pt;v-text-kern:t" trim="t" fitpath="t" string="بازاراول"/>
          </v:shape>
        </w:pict>
      </w:r>
      <w:r w:rsidR="00BF6581" w:rsidRPr="00C12240">
        <w:rPr>
          <w:rFonts w:cs="B Mitra" w:hint="cs"/>
          <w:i/>
          <w:iCs/>
          <w:sz w:val="18"/>
          <w:szCs w:val="18"/>
          <w:rtl/>
        </w:rPr>
        <w:t xml:space="preserve">                                </w:t>
      </w:r>
      <w:r w:rsidR="00BF6581" w:rsidRPr="00C12240">
        <w:rPr>
          <w:rFonts w:cs="B Mitra"/>
          <w:i/>
          <w:iCs/>
          <w:sz w:val="18"/>
          <w:szCs w:val="18"/>
        </w:rPr>
        <w:t xml:space="preserve"> </w:t>
      </w:r>
    </w:p>
    <w:p w:rsidR="003860F1" w:rsidRPr="00C12240" w:rsidRDefault="00BF6581" w:rsidP="003860F1">
      <w:pPr>
        <w:pStyle w:val="Subtitle"/>
        <w:spacing w:line="156" w:lineRule="auto"/>
        <w:jc w:val="left"/>
        <w:rPr>
          <w:rFonts w:cs="B Mitra"/>
          <w:szCs w:val="20"/>
          <w:u w:val="none"/>
          <w:lang w:bidi="fa-IR"/>
        </w:rPr>
      </w:pPr>
      <w:r w:rsidRPr="00C12240">
        <w:rPr>
          <w:rFonts w:cs="B Mitra" w:hint="cs"/>
          <w:szCs w:val="20"/>
          <w:u w:val="none"/>
          <w:rtl/>
        </w:rPr>
        <w:t xml:space="preserve">                     </w:t>
      </w:r>
      <w:r w:rsidR="00CB3BC6" w:rsidRPr="00C12240">
        <w:rPr>
          <w:rFonts w:cs="B Mitra" w:hint="cs"/>
          <w:szCs w:val="20"/>
          <w:u w:val="none"/>
          <w:rtl/>
        </w:rPr>
        <w:t xml:space="preserve">         </w:t>
      </w:r>
      <w:r w:rsidR="00AD1995" w:rsidRPr="00C12240">
        <w:rPr>
          <w:rFonts w:cs="B Mitra" w:hint="cs"/>
          <w:szCs w:val="20"/>
          <w:u w:val="none"/>
          <w:rtl/>
        </w:rPr>
        <w:t xml:space="preserve">                                            </w:t>
      </w:r>
      <w:r w:rsidR="00705484" w:rsidRPr="00C12240">
        <w:rPr>
          <w:rFonts w:cs="B Mitra" w:hint="cs"/>
          <w:szCs w:val="20"/>
          <w:u w:val="none"/>
          <w:rtl/>
        </w:rPr>
        <w:t xml:space="preserve">                </w:t>
      </w:r>
      <w:r w:rsidR="00A23846" w:rsidRPr="00C12240">
        <w:rPr>
          <w:rFonts w:cs="B Mitra" w:hint="cs"/>
          <w:szCs w:val="20"/>
          <w:u w:val="none"/>
          <w:rtl/>
        </w:rPr>
        <w:t xml:space="preserve">                    </w:t>
      </w:r>
      <w:r w:rsidR="001F592B" w:rsidRPr="00C12240">
        <w:rPr>
          <w:rFonts w:cs="B Mitra" w:hint="cs"/>
          <w:szCs w:val="20"/>
          <w:u w:val="none"/>
          <w:rtl/>
        </w:rPr>
        <w:t xml:space="preserve">                    </w:t>
      </w:r>
      <w:r w:rsidR="00A23846" w:rsidRPr="00C12240">
        <w:rPr>
          <w:rFonts w:cs="B Mitra" w:hint="cs"/>
          <w:szCs w:val="20"/>
          <w:u w:val="none"/>
          <w:rtl/>
        </w:rPr>
        <w:t xml:space="preserve"> </w:t>
      </w:r>
      <w:r w:rsidR="00705484" w:rsidRPr="00C12240">
        <w:rPr>
          <w:rFonts w:cs="B Mitra" w:hint="cs"/>
          <w:szCs w:val="20"/>
          <w:u w:val="none"/>
          <w:rtl/>
        </w:rPr>
        <w:t xml:space="preserve"> </w:t>
      </w:r>
      <w:r w:rsidR="00C052A5" w:rsidRPr="00C12240">
        <w:rPr>
          <w:rFonts w:cs="B Mitra" w:hint="cs"/>
          <w:szCs w:val="20"/>
          <w:u w:val="none"/>
          <w:rtl/>
        </w:rPr>
        <w:tab/>
      </w:r>
      <w:r w:rsidR="00C052A5" w:rsidRPr="00C12240">
        <w:rPr>
          <w:rFonts w:cs="B Mitra" w:hint="cs"/>
          <w:szCs w:val="20"/>
          <w:u w:val="none"/>
          <w:rtl/>
        </w:rPr>
        <w:tab/>
      </w:r>
      <w:r w:rsidR="006F0CD2" w:rsidRPr="00C12240">
        <w:rPr>
          <w:rFonts w:cs="B Mitra" w:hint="cs"/>
          <w:szCs w:val="20"/>
          <w:u w:val="none"/>
          <w:rtl/>
        </w:rPr>
        <w:t xml:space="preserve"> </w:t>
      </w:r>
    </w:p>
    <w:p w:rsidR="00BF6581" w:rsidRPr="00C12240" w:rsidRDefault="00BF6581" w:rsidP="00B45CFE">
      <w:pPr>
        <w:pStyle w:val="Subtitle"/>
        <w:spacing w:line="156" w:lineRule="auto"/>
        <w:ind w:left="2880" w:right="1209"/>
        <w:jc w:val="left"/>
        <w:rPr>
          <w:rFonts w:cs="B Mitra"/>
          <w:szCs w:val="20"/>
          <w:u w:val="none"/>
          <w:rtl/>
          <w:lang w:bidi="fa-IR"/>
        </w:rPr>
      </w:pPr>
    </w:p>
    <w:p w:rsidR="003860F1" w:rsidRDefault="0052280B" w:rsidP="003860F1">
      <w:pPr>
        <w:pStyle w:val="Title"/>
        <w:jc w:val="left"/>
        <w:rPr>
          <w:rFonts w:cs="B Mitra"/>
          <w:sz w:val="24"/>
          <w:rtl/>
        </w:rPr>
      </w:pPr>
      <w:r w:rsidRPr="00C76C9E">
        <w:rPr>
          <w:rFonts w:cs="B Mitra"/>
          <w:sz w:val="24"/>
          <w:rtl/>
        </w:rPr>
        <w:t xml:space="preserve">شركت </w:t>
      </w:r>
      <w:r w:rsidRPr="00C76C9E">
        <w:rPr>
          <w:rFonts w:cs="B Mitra" w:hint="cs"/>
          <w:sz w:val="24"/>
          <w:rtl/>
        </w:rPr>
        <w:t xml:space="preserve"> </w:t>
      </w:r>
      <w:r w:rsidR="003F3154">
        <w:rPr>
          <w:rFonts w:cs="B Mitra" w:hint="cs"/>
          <w:sz w:val="24"/>
          <w:rtl/>
          <w:lang w:bidi="fa-IR"/>
        </w:rPr>
        <w:t>بانک پارسیان</w:t>
      </w:r>
      <w:r w:rsidRPr="00C76C9E">
        <w:rPr>
          <w:rFonts w:cs="B Mitra" w:hint="cs"/>
          <w:sz w:val="24"/>
          <w:rtl/>
        </w:rPr>
        <w:t xml:space="preserve"> </w:t>
      </w:r>
      <w:r w:rsidRPr="00C76C9E">
        <w:rPr>
          <w:rFonts w:cs="B Mitra"/>
          <w:sz w:val="24"/>
          <w:rtl/>
        </w:rPr>
        <w:t>(سهامي عام)</w:t>
      </w:r>
      <w:r w:rsidR="00B45CFE">
        <w:rPr>
          <w:rFonts w:cs="B Mitra" w:hint="cs"/>
          <w:sz w:val="24"/>
          <w:rtl/>
        </w:rPr>
        <w:t xml:space="preserve">                                                                                </w:t>
      </w:r>
    </w:p>
    <w:p w:rsidR="0052280B" w:rsidRPr="00C76C9E" w:rsidRDefault="0052280B" w:rsidP="003860F1">
      <w:pPr>
        <w:pStyle w:val="Title"/>
        <w:jc w:val="left"/>
        <w:rPr>
          <w:rFonts w:cs="B Mitra"/>
          <w:sz w:val="24"/>
          <w:rtl/>
          <w:lang w:bidi="fa-IR"/>
        </w:rPr>
      </w:pPr>
      <w:r w:rsidRPr="00C76C9E">
        <w:rPr>
          <w:rFonts w:cs="B Mitra"/>
          <w:sz w:val="24"/>
          <w:rtl/>
        </w:rPr>
        <w:t>نماد:</w:t>
      </w:r>
      <w:r w:rsidRPr="00C76C9E">
        <w:rPr>
          <w:rFonts w:cs="B Mitra" w:hint="cs"/>
          <w:sz w:val="24"/>
          <w:rtl/>
        </w:rPr>
        <w:t xml:space="preserve"> </w:t>
      </w:r>
      <w:r w:rsidR="003F3154">
        <w:rPr>
          <w:rFonts w:cs="B Mitra" w:hint="cs"/>
          <w:sz w:val="24"/>
          <w:rtl/>
        </w:rPr>
        <w:t>وپارس</w:t>
      </w:r>
      <w:r w:rsidRPr="00C76C9E">
        <w:rPr>
          <w:rFonts w:cs="B Mitra" w:hint="cs"/>
          <w:sz w:val="24"/>
          <w:rtl/>
        </w:rPr>
        <w:t xml:space="preserve">             </w:t>
      </w:r>
      <w:r w:rsidRPr="00C76C9E">
        <w:rPr>
          <w:rFonts w:cs="B Mitra"/>
          <w:sz w:val="24"/>
          <w:rtl/>
        </w:rPr>
        <w:t>ك</w:t>
      </w:r>
      <w:r w:rsidRPr="00C76C9E">
        <w:rPr>
          <w:rFonts w:cs="B Mitra" w:hint="cs"/>
          <w:sz w:val="24"/>
          <w:rtl/>
        </w:rPr>
        <w:t>د:</w:t>
      </w:r>
      <w:r>
        <w:rPr>
          <w:rFonts w:cs="B Mitra" w:hint="cs"/>
          <w:sz w:val="24"/>
          <w:rtl/>
        </w:rPr>
        <w:t xml:space="preserve"> </w:t>
      </w:r>
      <w:r w:rsidR="003F3154">
        <w:rPr>
          <w:rFonts w:cs="B Mitra" w:hint="cs"/>
          <w:sz w:val="24"/>
          <w:rtl/>
        </w:rPr>
        <w:t>04-19-65</w:t>
      </w:r>
    </w:p>
    <w:p w:rsidR="0052280B" w:rsidRPr="00C12240" w:rsidRDefault="0052280B" w:rsidP="00086452">
      <w:pPr>
        <w:pStyle w:val="Subtitle"/>
        <w:spacing w:before="120" w:line="216" w:lineRule="auto"/>
        <w:ind w:left="130"/>
        <w:jc w:val="left"/>
        <w:rPr>
          <w:rFonts w:cs="B Mitra"/>
          <w:sz w:val="22"/>
          <w:szCs w:val="22"/>
          <w:u w:val="none"/>
          <w:rtl/>
        </w:rPr>
      </w:pPr>
    </w:p>
    <w:p w:rsidR="00BF6581" w:rsidRPr="006A5BB2" w:rsidRDefault="00D21103" w:rsidP="00CC2722">
      <w:pPr>
        <w:pStyle w:val="Subtitle"/>
        <w:spacing w:before="120" w:line="192" w:lineRule="auto"/>
        <w:ind w:left="-181" w:firstLine="20"/>
        <w:jc w:val="left"/>
        <w:rPr>
          <w:rFonts w:cs="B Mitra"/>
          <w:sz w:val="22"/>
          <w:szCs w:val="22"/>
          <w:lang w:bidi="fa-IR"/>
        </w:rPr>
      </w:pPr>
      <w:r w:rsidRPr="00C12240">
        <w:rPr>
          <w:rFonts w:cs="B Mitra"/>
          <w:sz w:val="22"/>
          <w:szCs w:val="22"/>
          <w:rtl/>
        </w:rPr>
        <w:t xml:space="preserve"> موضو</w:t>
      </w:r>
      <w:r w:rsidR="00AF7D9C" w:rsidRPr="00C12240">
        <w:rPr>
          <w:rFonts w:cs="B Mitra" w:hint="cs"/>
          <w:sz w:val="22"/>
          <w:szCs w:val="22"/>
          <w:rtl/>
        </w:rPr>
        <w:t>ع:</w:t>
      </w:r>
      <w:r w:rsidR="00B2503E">
        <w:rPr>
          <w:rFonts w:cs="B Mitra" w:hint="cs"/>
          <w:sz w:val="22"/>
          <w:szCs w:val="22"/>
          <w:rtl/>
        </w:rPr>
        <w:t xml:space="preserve"> </w:t>
      </w:r>
      <w:r w:rsidRPr="00C12240">
        <w:rPr>
          <w:rFonts w:cs="B Mitra" w:hint="cs"/>
          <w:sz w:val="22"/>
          <w:szCs w:val="22"/>
          <w:rtl/>
        </w:rPr>
        <w:t>پیش</w:t>
      </w:r>
      <w:r w:rsidRPr="00C12240">
        <w:rPr>
          <w:rFonts w:cs="B Mitra" w:hint="eastAsia"/>
          <w:sz w:val="22"/>
          <w:szCs w:val="22"/>
          <w:rtl/>
        </w:rPr>
        <w:t>‌</w:t>
      </w:r>
      <w:r w:rsidR="00BF6581" w:rsidRPr="00C12240">
        <w:rPr>
          <w:rFonts w:cs="B Mitra"/>
          <w:sz w:val="22"/>
          <w:szCs w:val="22"/>
          <w:rtl/>
        </w:rPr>
        <w:t xml:space="preserve">بيني </w:t>
      </w:r>
      <w:r w:rsidR="003860F1">
        <w:rPr>
          <w:rFonts w:cs="B Mitra" w:hint="cs"/>
          <w:sz w:val="22"/>
          <w:szCs w:val="22"/>
          <w:rtl/>
        </w:rPr>
        <w:t>سود</w:t>
      </w:r>
      <w:r w:rsidR="00BF6581" w:rsidRPr="00C12240">
        <w:rPr>
          <w:rFonts w:cs="B Mitra" w:hint="cs"/>
          <w:sz w:val="22"/>
          <w:szCs w:val="22"/>
          <w:rtl/>
        </w:rPr>
        <w:t xml:space="preserve"> </w:t>
      </w:r>
      <w:r w:rsidR="00BF6581" w:rsidRPr="00C12240">
        <w:rPr>
          <w:rFonts w:cs="B Mitra"/>
          <w:sz w:val="22"/>
          <w:szCs w:val="22"/>
          <w:rtl/>
        </w:rPr>
        <w:t>هر</w:t>
      </w:r>
      <w:r w:rsidR="007740F8">
        <w:rPr>
          <w:rFonts w:cs="B Mitra" w:hint="cs"/>
          <w:sz w:val="22"/>
          <w:szCs w:val="22"/>
          <w:rtl/>
        </w:rPr>
        <w:t xml:space="preserve"> </w:t>
      </w:r>
      <w:r w:rsidR="00BF6581" w:rsidRPr="00C12240">
        <w:rPr>
          <w:rFonts w:cs="B Mitra"/>
          <w:sz w:val="22"/>
          <w:szCs w:val="22"/>
          <w:rtl/>
        </w:rPr>
        <w:t xml:space="preserve">سهم </w:t>
      </w:r>
      <w:r w:rsidR="00BF6581" w:rsidRPr="006A5BB2">
        <w:rPr>
          <w:rFonts w:cs="B Mitra" w:hint="cs"/>
          <w:sz w:val="22"/>
          <w:szCs w:val="22"/>
          <w:rtl/>
        </w:rPr>
        <w:t xml:space="preserve">براي سال </w:t>
      </w:r>
      <w:r w:rsidR="00BF6581" w:rsidRPr="006A5BB2">
        <w:rPr>
          <w:rFonts w:cs="B Mitra"/>
          <w:sz w:val="22"/>
          <w:szCs w:val="22"/>
          <w:rtl/>
        </w:rPr>
        <w:t>مالي منتهي به</w:t>
      </w:r>
      <w:r w:rsidR="00BF6581" w:rsidRPr="006A5BB2">
        <w:rPr>
          <w:rFonts w:cs="B Mitra" w:hint="cs"/>
          <w:sz w:val="22"/>
          <w:szCs w:val="22"/>
          <w:rtl/>
        </w:rPr>
        <w:t xml:space="preserve"> </w:t>
      </w:r>
      <w:r w:rsidR="00213B88">
        <w:rPr>
          <w:rFonts w:cs="B Mitra" w:hint="cs"/>
          <w:sz w:val="22"/>
          <w:szCs w:val="22"/>
          <w:rtl/>
        </w:rPr>
        <w:t>29</w:t>
      </w:r>
      <w:r w:rsidR="007740F8" w:rsidRPr="006A5BB2">
        <w:rPr>
          <w:rFonts w:cs="B Mitra" w:hint="cs"/>
          <w:sz w:val="22"/>
          <w:szCs w:val="22"/>
          <w:rtl/>
        </w:rPr>
        <w:t>/12/</w:t>
      </w:r>
      <w:r w:rsidR="00020D7A">
        <w:rPr>
          <w:rFonts w:cs="B Mitra" w:hint="cs"/>
          <w:sz w:val="22"/>
          <w:szCs w:val="22"/>
          <w:rtl/>
        </w:rPr>
        <w:t>9</w:t>
      </w:r>
      <w:r w:rsidR="00CC2722">
        <w:rPr>
          <w:rFonts w:cs="B Mitra" w:hint="cs"/>
          <w:sz w:val="22"/>
          <w:szCs w:val="22"/>
          <w:rtl/>
        </w:rPr>
        <w:t>4</w:t>
      </w:r>
    </w:p>
    <w:p w:rsidR="007740F8" w:rsidRPr="006A5BB2" w:rsidRDefault="007740F8" w:rsidP="007740F8">
      <w:pPr>
        <w:pStyle w:val="Subtitle"/>
        <w:tabs>
          <w:tab w:val="left" w:pos="2942"/>
        </w:tabs>
        <w:ind w:left="-181" w:right="312" w:firstLine="284"/>
        <w:jc w:val="lowKashida"/>
        <w:rPr>
          <w:rFonts w:cs="B Mitra"/>
          <w:b w:val="0"/>
          <w:bCs w:val="0"/>
          <w:sz w:val="24"/>
          <w:u w:val="none"/>
          <w:rtl/>
        </w:rPr>
      </w:pPr>
    </w:p>
    <w:p w:rsidR="00C306F2" w:rsidRPr="00E5381B" w:rsidRDefault="00817176" w:rsidP="007E5CED">
      <w:pPr>
        <w:pStyle w:val="Subtitle"/>
        <w:tabs>
          <w:tab w:val="left" w:pos="2942"/>
        </w:tabs>
        <w:ind w:left="-181" w:right="312" w:firstLine="284"/>
        <w:jc w:val="both"/>
        <w:rPr>
          <w:rFonts w:cs="B Mitra"/>
          <w:b w:val="0"/>
          <w:bCs w:val="0"/>
          <w:sz w:val="26"/>
          <w:szCs w:val="26"/>
          <w:u w:val="none"/>
          <w:rtl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اطلاعات </w:t>
      </w:r>
      <w:r w:rsidR="00F139CA" w:rsidRPr="00E5381B">
        <w:rPr>
          <w:rFonts w:cs="B Mitra" w:hint="cs"/>
          <w:b w:val="0"/>
          <w:bCs w:val="0"/>
          <w:sz w:val="26"/>
          <w:szCs w:val="26"/>
          <w:u w:val="none"/>
          <w:rtl/>
        </w:rPr>
        <w:t>پیش</w:t>
      </w:r>
      <w:r w:rsidR="00776DCE">
        <w:rPr>
          <w:rFonts w:cs="B Mitra" w:hint="cs"/>
          <w:b w:val="0"/>
          <w:bCs w:val="0"/>
          <w:sz w:val="26"/>
          <w:szCs w:val="26"/>
          <w:u w:val="none"/>
          <w:rtl/>
        </w:rPr>
        <w:t>‌بینی سود هر سهم</w:t>
      </w:r>
      <w:r w:rsidR="00F27870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B2503E">
        <w:rPr>
          <w:rFonts w:cs="B Mitra" w:hint="cs"/>
          <w:b w:val="0"/>
          <w:bCs w:val="0"/>
          <w:sz w:val="26"/>
          <w:szCs w:val="26"/>
          <w:u w:val="none"/>
          <w:rtl/>
        </w:rPr>
        <w:t>سال مالی منتهی</w:t>
      </w:r>
      <w:r w:rsidR="00BE6322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به</w:t>
      </w:r>
      <w:r w:rsidR="00B2503E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213B88">
        <w:rPr>
          <w:rFonts w:cs="B Mitra" w:hint="cs"/>
          <w:b w:val="0"/>
          <w:bCs w:val="0"/>
          <w:sz w:val="26"/>
          <w:szCs w:val="26"/>
          <w:u w:val="none"/>
          <w:rtl/>
        </w:rPr>
        <w:t>29</w:t>
      </w:r>
      <w:r w:rsidR="00B2503E">
        <w:rPr>
          <w:rFonts w:cs="B Mitra" w:hint="cs"/>
          <w:b w:val="0"/>
          <w:bCs w:val="0"/>
          <w:sz w:val="26"/>
          <w:szCs w:val="26"/>
          <w:u w:val="none"/>
          <w:rtl/>
        </w:rPr>
        <w:t>/12/</w:t>
      </w:r>
      <w:r w:rsidR="00020D7A">
        <w:rPr>
          <w:rFonts w:cs="B Mitra" w:hint="cs"/>
          <w:b w:val="0"/>
          <w:bCs w:val="0"/>
          <w:sz w:val="26"/>
          <w:szCs w:val="26"/>
          <w:u w:val="none"/>
          <w:rtl/>
        </w:rPr>
        <w:t>9</w:t>
      </w:r>
      <w:r w:rsidR="00CC2722">
        <w:rPr>
          <w:rFonts w:cs="B Mitra" w:hint="cs"/>
          <w:b w:val="0"/>
          <w:bCs w:val="0"/>
          <w:sz w:val="26"/>
          <w:szCs w:val="26"/>
          <w:u w:val="none"/>
          <w:rtl/>
        </w:rPr>
        <w:t>4</w:t>
      </w:r>
      <w:r w:rsidR="003036AE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A902A1">
        <w:rPr>
          <w:rFonts w:cs="B Mitra" w:hint="cs"/>
          <w:b w:val="0"/>
          <w:bCs w:val="0"/>
          <w:sz w:val="26"/>
          <w:szCs w:val="26"/>
          <w:u w:val="none"/>
          <w:rtl/>
        </w:rPr>
        <w:t>با</w:t>
      </w:r>
      <w:r w:rsidR="00ED2ECC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ED2ECC" w:rsidRPr="00E002D0">
        <w:rPr>
          <w:rFonts w:cs="B Mitra" w:hint="cs"/>
          <w:sz w:val="26"/>
          <w:szCs w:val="26"/>
          <w:u w:val="none"/>
          <w:rtl/>
        </w:rPr>
        <w:t>سرمایه</w:t>
      </w:r>
      <w:r w:rsidR="00ED2ECC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020D7A" w:rsidRPr="00E002D0">
        <w:rPr>
          <w:rFonts w:cs="B Mitra" w:hint="cs"/>
          <w:sz w:val="26"/>
          <w:szCs w:val="26"/>
          <w:u w:val="none"/>
          <w:rtl/>
        </w:rPr>
        <w:t>84</w:t>
      </w:r>
      <w:r w:rsidR="00ED2ECC" w:rsidRPr="00E002D0">
        <w:rPr>
          <w:rFonts w:cs="B Mitra" w:hint="cs"/>
          <w:sz w:val="26"/>
          <w:szCs w:val="26"/>
          <w:u w:val="none"/>
          <w:rtl/>
        </w:rPr>
        <w:t>0ر1</w:t>
      </w:r>
      <w:r w:rsidR="00020D7A" w:rsidRPr="00E002D0">
        <w:rPr>
          <w:rFonts w:cs="B Mitra" w:hint="cs"/>
          <w:sz w:val="26"/>
          <w:szCs w:val="26"/>
          <w:u w:val="none"/>
          <w:rtl/>
        </w:rPr>
        <w:t>5</w:t>
      </w:r>
      <w:r w:rsidR="00ED2ECC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میلیارد</w:t>
      </w:r>
      <w:r w:rsidR="00F01491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</w:t>
      </w:r>
      <w:r w:rsidR="00ED2ECC">
        <w:rPr>
          <w:rFonts w:cs="B Mitra" w:hint="cs"/>
          <w:b w:val="0"/>
          <w:bCs w:val="0"/>
          <w:sz w:val="26"/>
          <w:szCs w:val="26"/>
          <w:u w:val="none"/>
          <w:rtl/>
        </w:rPr>
        <w:t>ریال</w:t>
      </w:r>
      <w:r w:rsidR="00213B88">
        <w:rPr>
          <w:rFonts w:cs="B Mitra" w:hint="cs"/>
          <w:b w:val="0"/>
          <w:bCs w:val="0"/>
          <w:sz w:val="26"/>
          <w:szCs w:val="26"/>
          <w:u w:val="none"/>
          <w:rtl/>
        </w:rPr>
        <w:t>،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به</w:t>
      </w:r>
      <w:r>
        <w:rPr>
          <w:rFonts w:cs="B Mitra" w:hint="cs"/>
          <w:sz w:val="24"/>
          <w:u w:val="none"/>
          <w:rtl/>
        </w:rPr>
        <w:t xml:space="preserve"> </w:t>
      </w:r>
      <w:r w:rsidR="00213B88" w:rsidRPr="004C6BEE">
        <w:rPr>
          <w:rFonts w:cs="B Mitra" w:hint="cs"/>
          <w:sz w:val="24"/>
          <w:u w:val="none"/>
          <w:rtl/>
        </w:rPr>
        <w:t xml:space="preserve">مبلغ </w:t>
      </w:r>
      <w:r w:rsidR="007E5CED">
        <w:rPr>
          <w:rFonts w:cs="B Mitra" w:hint="cs"/>
          <w:sz w:val="24"/>
          <w:u w:val="none"/>
          <w:rtl/>
        </w:rPr>
        <w:t>306</w:t>
      </w:r>
      <w:r w:rsidR="003131A1">
        <w:rPr>
          <w:rFonts w:cs="B Mitra" w:hint="cs"/>
          <w:sz w:val="24"/>
          <w:u w:val="none"/>
          <w:rtl/>
        </w:rPr>
        <w:t xml:space="preserve"> </w:t>
      </w:r>
      <w:r w:rsidR="00213B88" w:rsidRPr="004C6BEE">
        <w:rPr>
          <w:rFonts w:cs="B Mitra" w:hint="cs"/>
          <w:sz w:val="24"/>
          <w:u w:val="none"/>
          <w:rtl/>
        </w:rPr>
        <w:t>ریال</w:t>
      </w:r>
      <w:r w:rsidR="00213B88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که </w:t>
      </w:r>
      <w:r w:rsidR="00F139CA" w:rsidRPr="00E5381B">
        <w:rPr>
          <w:rFonts w:cs="B Mitra" w:hint="cs"/>
          <w:b w:val="0"/>
          <w:bCs w:val="0"/>
          <w:sz w:val="26"/>
          <w:szCs w:val="26"/>
          <w:u w:val="none"/>
          <w:rtl/>
        </w:rPr>
        <w:t>توسط شرکت بانک</w:t>
      </w:r>
      <w:r w:rsidR="00722B6A" w:rsidRPr="00E5381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پارسیان(سهامی‌عام) تهیه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>گردیده‌است، در</w:t>
      </w:r>
      <w:r w:rsidR="00F139CA" w:rsidRPr="00E5381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فایل ضمیمه ایفاد می‌گردد.</w:t>
      </w:r>
    </w:p>
    <w:p w:rsidR="00483DC1" w:rsidRPr="00211843" w:rsidRDefault="00BF6581" w:rsidP="00211843">
      <w:pPr>
        <w:pStyle w:val="Subtitle"/>
        <w:spacing w:before="120" w:line="192" w:lineRule="auto"/>
        <w:ind w:left="-181" w:right="272" w:firstLine="20"/>
        <w:jc w:val="both"/>
        <w:rPr>
          <w:rFonts w:cs="B Mitra"/>
          <w:sz w:val="24"/>
        </w:rPr>
      </w:pPr>
      <w:r w:rsidRPr="00A26DFC">
        <w:rPr>
          <w:rFonts w:cs="B Mitra" w:hint="cs"/>
          <w:sz w:val="24"/>
          <w:rtl/>
        </w:rPr>
        <w:t>ساير اطلاعات:</w:t>
      </w:r>
    </w:p>
    <w:p w:rsidR="009667ED" w:rsidRPr="00685BA2" w:rsidRDefault="009667ED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8"/>
          <w:szCs w:val="28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>شرکت پیش‌بینی درآمد هر سهم سال</w:t>
      </w:r>
      <w:r w:rsidRPr="00BE6322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مالی منتهی به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>29</w:t>
      </w:r>
      <w:r w:rsidRPr="00BE6322">
        <w:rPr>
          <w:rFonts w:cs="B Mitra" w:hint="cs"/>
          <w:b w:val="0"/>
          <w:bCs w:val="0"/>
          <w:sz w:val="26"/>
          <w:szCs w:val="26"/>
          <w:u w:val="none"/>
          <w:rtl/>
        </w:rPr>
        <w:t>/12/9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>2</w:t>
      </w:r>
      <w:r w:rsidRPr="00BE6322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را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با سرمایه 200ر13 میلیارد ریال </w:t>
      </w:r>
      <w:r w:rsidRPr="00BE6322">
        <w:rPr>
          <w:rFonts w:cs="B Mitra" w:hint="cs"/>
          <w:b w:val="0"/>
          <w:bCs w:val="0"/>
          <w:sz w:val="26"/>
          <w:szCs w:val="26"/>
          <w:u w:val="none"/>
          <w:rtl/>
        </w:rPr>
        <w:t>در تاریخ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01/12/91 </w:t>
      </w:r>
      <w:r w:rsidR="00934A4B">
        <w:rPr>
          <w:rFonts w:cs="B Mitra" w:hint="cs"/>
          <w:b w:val="0"/>
          <w:bCs w:val="0"/>
          <w:sz w:val="26"/>
          <w:szCs w:val="26"/>
          <w:u w:val="none"/>
          <w:rtl/>
        </w:rPr>
        <w:t>و 2</w:t>
      </w:r>
      <w:r w:rsidR="00681332">
        <w:rPr>
          <w:rFonts w:cs="B Mitra" w:hint="cs"/>
          <w:b w:val="0"/>
          <w:bCs w:val="0"/>
          <w:sz w:val="26"/>
          <w:szCs w:val="26"/>
          <w:u w:val="none"/>
          <w:rtl/>
        </w:rPr>
        <w:t>1/12/91 (حسابرسی</w:t>
      </w:r>
      <w:r w:rsidR="00681332">
        <w:rPr>
          <w:rFonts w:cs="B Mitra" w:hint="eastAsia"/>
          <w:b w:val="0"/>
          <w:bCs w:val="0"/>
          <w:sz w:val="26"/>
          <w:szCs w:val="26"/>
          <w:u w:val="none"/>
          <w:rtl/>
        </w:rPr>
        <w:t>‌</w:t>
      </w:r>
      <w:r w:rsidR="00934A4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شده) </w:t>
      </w:r>
      <w:r w:rsidR="00681332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و 06/05/92 </w:t>
      </w: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مبلغ 612 ریال </w:t>
      </w:r>
      <w:r w:rsidR="00EE6827">
        <w:rPr>
          <w:rFonts w:cs="B Mitra" w:hint="cs"/>
          <w:b w:val="0"/>
          <w:bCs w:val="0"/>
          <w:sz w:val="26"/>
          <w:szCs w:val="26"/>
          <w:u w:val="none"/>
          <w:rtl/>
        </w:rPr>
        <w:t>و در تاریخ 14/11/92 مبلغ 650 ریال اعلام نموده</w:t>
      </w:r>
      <w:r w:rsidR="00685BA2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685BA2" w:rsidRPr="00D67C84">
        <w:rPr>
          <w:rFonts w:cs="B Mitra" w:hint="cs"/>
          <w:b w:val="0"/>
          <w:bCs w:val="0"/>
          <w:sz w:val="28"/>
          <w:szCs w:val="28"/>
          <w:u w:val="none"/>
          <w:rtl/>
        </w:rPr>
        <w:t>که مطابق صورتهای مالی حسابرسی شده مبلغ 621 محقق شده</w:t>
      </w:r>
      <w:r w:rsidR="00685BA2">
        <w:rPr>
          <w:rFonts w:cs="B Mitra" w:hint="eastAsia"/>
          <w:b w:val="0"/>
          <w:bCs w:val="0"/>
          <w:sz w:val="28"/>
          <w:szCs w:val="28"/>
          <w:u w:val="none"/>
          <w:rtl/>
        </w:rPr>
        <w:t>‌</w:t>
      </w:r>
      <w:r w:rsidR="00685BA2" w:rsidRPr="00D67C84">
        <w:rPr>
          <w:rFonts w:cs="B Mitra" w:hint="cs"/>
          <w:b w:val="0"/>
          <w:bCs w:val="0"/>
          <w:sz w:val="28"/>
          <w:szCs w:val="28"/>
          <w:u w:val="none"/>
          <w:rtl/>
        </w:rPr>
        <w:t xml:space="preserve">است. </w:t>
      </w:r>
    </w:p>
    <w:p w:rsidR="00FD54FE" w:rsidRDefault="00FD54FE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>مطابق با مصوبه هیئت مدیره در تاریخ 12/11/92، افزایش سرمایه شرکت از مبلغ 200ر13 میلیارد ریال به مبلغ 840ر15 میلیارد ریال از محل مطالبات و آورده نقدی سهامداران مورد تصویب قرار گرفت.</w:t>
      </w:r>
    </w:p>
    <w:p w:rsidR="00307B4B" w:rsidRDefault="00307B4B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 w:hint="cs"/>
          <w:b w:val="0"/>
          <w:bCs w:val="0"/>
          <w:sz w:val="26"/>
          <w:szCs w:val="26"/>
          <w:u w:val="none"/>
        </w:rPr>
      </w:pP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شرکت </w:t>
      </w:r>
      <w:r w:rsidR="00A740B5">
        <w:rPr>
          <w:rFonts w:cs="B Mitra" w:hint="cs"/>
          <w:b w:val="0"/>
          <w:bCs w:val="0"/>
          <w:sz w:val="26"/>
          <w:szCs w:val="26"/>
          <w:u w:val="none"/>
          <w:rtl/>
        </w:rPr>
        <w:t>پیش</w:t>
      </w:r>
      <w:r w:rsidR="00A740B5">
        <w:rPr>
          <w:rFonts w:cs="B Mitra" w:hint="eastAsia"/>
          <w:b w:val="0"/>
          <w:bCs w:val="0"/>
          <w:sz w:val="26"/>
          <w:szCs w:val="26"/>
          <w:u w:val="none"/>
          <w:rtl/>
        </w:rPr>
        <w:t>‌</w:t>
      </w: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>بینی سود هر سهم سال مالی منتهی به 29/12/93 را با سر</w:t>
      </w:r>
      <w:r w:rsidR="003131A1">
        <w:rPr>
          <w:rFonts w:cs="B Mitra" w:hint="cs"/>
          <w:b w:val="0"/>
          <w:bCs w:val="0"/>
          <w:sz w:val="26"/>
          <w:szCs w:val="26"/>
          <w:u w:val="none"/>
          <w:rtl/>
        </w:rPr>
        <w:t>مایه 840ر15 میلیارد</w:t>
      </w:r>
      <w:r w:rsidR="00B20003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</w:t>
      </w:r>
      <w:r w:rsidR="003131A1">
        <w:rPr>
          <w:rFonts w:cs="B Mitra" w:hint="cs"/>
          <w:b w:val="0"/>
          <w:bCs w:val="0"/>
          <w:sz w:val="26"/>
          <w:szCs w:val="26"/>
          <w:u w:val="none"/>
          <w:rtl/>
        </w:rPr>
        <w:t>ریال در تاریخ</w:t>
      </w:r>
      <w:r w:rsidR="003131A1">
        <w:rPr>
          <w:rFonts w:cs="B Mitra" w:hint="eastAsia"/>
          <w:b w:val="0"/>
          <w:bCs w:val="0"/>
          <w:sz w:val="26"/>
          <w:szCs w:val="26"/>
          <w:u w:val="none"/>
          <w:rtl/>
        </w:rPr>
        <w:t>‌های</w:t>
      </w: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30/11/92 </w:t>
      </w:r>
      <w:r w:rsidR="003131A1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و 20/12/92 (حسابرسی شده) </w:t>
      </w: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>مبلغ 628 ریال</w:t>
      </w:r>
      <w:r w:rsidR="003131A1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و مطابق پیش‌بینی اخیر مبلغ 200 ریال</w:t>
      </w:r>
      <w:r w:rsidRPr="00307B4B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اعلام نموده است.</w:t>
      </w:r>
    </w:p>
    <w:p w:rsidR="00A740B5" w:rsidRDefault="00A740B5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>شرکت اولین پیش‌بینی سود هر سهم سال مالی منتهی به 29/12/94 را با سرمایه 15،840 میلیارد ریال مطابق پیش‌بینی اخیر مبلغ 306 ریال اعلام نموده است.</w:t>
      </w:r>
    </w:p>
    <w:p w:rsidR="003131A1" w:rsidRDefault="003131A1" w:rsidP="008E10BB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>به استحضار می</w:t>
      </w:r>
      <w:r w:rsidR="008E10BB">
        <w:rPr>
          <w:rFonts w:cs="B Mitra" w:hint="eastAsia"/>
          <w:b w:val="0"/>
          <w:bCs w:val="0"/>
          <w:sz w:val="26"/>
          <w:szCs w:val="26"/>
          <w:u w:val="none"/>
          <w:rtl/>
        </w:rPr>
        <w:t>‌</w:t>
      </w:r>
      <w:bookmarkStart w:id="0" w:name="_GoBack"/>
      <w:bookmarkEnd w:id="0"/>
      <w:r>
        <w:rPr>
          <w:rFonts w:cs="B Mitra" w:hint="cs"/>
          <w:b w:val="0"/>
          <w:bCs w:val="0"/>
          <w:sz w:val="26"/>
          <w:szCs w:val="26"/>
          <w:u w:val="none"/>
          <w:rtl/>
        </w:rPr>
        <w:t>رساند، جزئیات مربوط به یادداشت 1-2 در خصوص سود حاصل از فروش سهام شرکت‌ها ارائه نگردیده‌است.</w:t>
      </w:r>
    </w:p>
    <w:p w:rsidR="00F17B70" w:rsidRDefault="003131A1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درخصوص اطلاعات ارائه شده در یادداشت 2-2، جزئیات </w:t>
      </w:r>
      <w:r w:rsidR="00F17B70">
        <w:rPr>
          <w:rFonts w:cs="B Mitra" w:hint="cs"/>
          <w:b w:val="0"/>
          <w:bCs w:val="0"/>
          <w:sz w:val="26"/>
          <w:szCs w:val="26"/>
          <w:u w:val="none"/>
          <w:rtl/>
        </w:rPr>
        <w:t>اطلاعات به تفکیک ارائه نگردیده‌ و جمع مبالغ انتقالی با مبالغ ارائه شده در یادداشت 2 (سود حاصل از سرمایه‌گذاری‌ها و سپرده‌گذاری‌ها) مطابقت ندارد.</w:t>
      </w:r>
      <w:r w:rsidR="00D7431A">
        <w:rPr>
          <w:rFonts w:cs="B Mitra" w:hint="cs"/>
          <w:b w:val="0"/>
          <w:bCs w:val="0"/>
          <w:sz w:val="26"/>
          <w:szCs w:val="26"/>
          <w:u w:val="none"/>
          <w:rtl/>
        </w:rPr>
        <w:t xml:space="preserve"> بدیهی است اطلاعات تکمیلی در این خصوص از شرکت دریافت و اطلاع‌رسانی خواهد گردید.</w:t>
      </w:r>
    </w:p>
    <w:p w:rsidR="0052280B" w:rsidRDefault="009731A6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  <w:lang w:bidi="fa-IR"/>
        </w:rPr>
      </w:pPr>
      <w:r w:rsidRPr="009731A6">
        <w:rPr>
          <w:rFonts w:cs="B Mitra" w:hint="cs"/>
          <w:b w:val="0"/>
          <w:bCs w:val="0"/>
          <w:sz w:val="26"/>
          <w:szCs w:val="26"/>
          <w:u w:val="none"/>
          <w:rtl/>
        </w:rPr>
        <w:t>درخصوص یادداشت 7 (سایر درآمد‌ها) به استحضار می‌رساند، جزئیات پیش‌بینی سود حاصل از فروش داراییهای ثابت برای سال مالی 93 (به مبلغ 3،141،616 میلیون ریال) ارائه نگردیده‌است.</w:t>
      </w:r>
      <w:r w:rsidRPr="009731A6">
        <w:rPr>
          <w:rFonts w:cs="B Mitra" w:hint="cs"/>
          <w:sz w:val="26"/>
          <w:szCs w:val="26"/>
          <w:u w:val="none"/>
          <w:rtl/>
        </w:rPr>
        <w:t xml:space="preserve"> </w:t>
      </w:r>
      <w:r w:rsidR="007E5CED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همچنین برای سال مالی 94 درآمد مذکور مبلغ 235،754 میلیون ریال (با کاهش 92 درصدی نسبت به سال 93) پیش‌بینی گردیده است.</w:t>
      </w:r>
    </w:p>
    <w:p w:rsidR="009731A6" w:rsidRDefault="009731A6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  <w:lang w:bidi="fa-IR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اطلاعات مربوط به محاسبه یادداشت ذخایر مطالبات مشکوک الوصول اختصاصی و عمومی ارائه نگردیده‌است.</w:t>
      </w:r>
    </w:p>
    <w:p w:rsidR="009731A6" w:rsidRDefault="006C064B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  <w:lang w:bidi="fa-IR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به اطلاع می‌رساند، پیش‌بینی سپرده</w:t>
      </w:r>
      <w:r>
        <w:rPr>
          <w:rFonts w:cs="B Mitra" w:hint="eastAsia"/>
          <w:b w:val="0"/>
          <w:bCs w:val="0"/>
          <w:sz w:val="26"/>
          <w:szCs w:val="26"/>
          <w:u w:val="none"/>
          <w:rtl/>
          <w:lang w:bidi="fa-IR"/>
        </w:rPr>
        <w:t xml:space="preserve">‌های </w:t>
      </w: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سرمایه‌گذاری</w:t>
      </w:r>
      <w:r>
        <w:rPr>
          <w:rFonts w:cs="B Mitra" w:hint="eastAsia"/>
          <w:b w:val="0"/>
          <w:bCs w:val="0"/>
          <w:sz w:val="26"/>
          <w:szCs w:val="26"/>
          <w:u w:val="none"/>
          <w:rtl/>
          <w:lang w:bidi="fa-IR"/>
        </w:rPr>
        <w:t xml:space="preserve"> برای سال مالی </w:t>
      </w: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93 نسبت به سال مالی 92 افزایش </w:t>
      </w:r>
      <w:r w:rsidR="00070F31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22</w:t>
      </w: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درصدی را نشان می‌دهد.</w:t>
      </w:r>
    </w:p>
    <w:p w:rsidR="00A51F6B" w:rsidRPr="00AE39BA" w:rsidRDefault="00A51F6B" w:rsidP="00211843">
      <w:pPr>
        <w:pStyle w:val="Subtitle"/>
        <w:numPr>
          <w:ilvl w:val="0"/>
          <w:numId w:val="4"/>
        </w:numPr>
        <w:shd w:val="clear" w:color="auto" w:fill="FFFFFF"/>
        <w:tabs>
          <w:tab w:val="num" w:pos="307"/>
          <w:tab w:val="left" w:pos="10037"/>
        </w:tabs>
        <w:spacing w:line="276" w:lineRule="auto"/>
        <w:ind w:left="312" w:right="352" w:hanging="471"/>
        <w:jc w:val="both"/>
        <w:rPr>
          <w:rFonts w:cs="B Mitra"/>
          <w:b w:val="0"/>
          <w:bCs w:val="0"/>
          <w:sz w:val="26"/>
          <w:szCs w:val="26"/>
          <w:u w:val="none"/>
          <w:rtl/>
          <w:lang w:bidi="fa-IR"/>
        </w:rPr>
      </w:pP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به استحضار می‌رساند، نتیجه مبادلات</w:t>
      </w:r>
      <w:r w:rsidR="00B20003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ارزی (</w:t>
      </w: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به مبلغ </w:t>
      </w:r>
      <w:r w:rsidR="00070F31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5،393،237</w:t>
      </w: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میلیون ریال) بیش از </w:t>
      </w:r>
      <w:r w:rsidR="005E3BC2"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>33</w:t>
      </w:r>
      <w:r>
        <w:rPr>
          <w:rFonts w:cs="B Mitra" w:hint="cs"/>
          <w:b w:val="0"/>
          <w:bCs w:val="0"/>
          <w:sz w:val="26"/>
          <w:szCs w:val="26"/>
          <w:u w:val="none"/>
          <w:rtl/>
          <w:lang w:bidi="fa-IR"/>
        </w:rPr>
        <w:t xml:space="preserve"> درصد جمع درآمد‌های بانک را تشکیل می‌دهد. </w:t>
      </w:r>
    </w:p>
    <w:p w:rsidR="00E30941" w:rsidRPr="00AE39BA" w:rsidRDefault="00E30941" w:rsidP="00490428">
      <w:pPr>
        <w:pStyle w:val="Subtitle"/>
        <w:shd w:val="clear" w:color="auto" w:fill="FFFFFF"/>
        <w:tabs>
          <w:tab w:val="left" w:pos="9374"/>
          <w:tab w:val="left" w:pos="9569"/>
          <w:tab w:val="left" w:pos="10037"/>
          <w:tab w:val="right" w:pos="10114"/>
          <w:tab w:val="left" w:pos="10561"/>
          <w:tab w:val="left" w:pos="10639"/>
        </w:tabs>
        <w:ind w:left="14" w:right="546"/>
        <w:jc w:val="both"/>
        <w:rPr>
          <w:rFonts w:cs="B Mitra"/>
          <w:b w:val="0"/>
          <w:bCs w:val="0"/>
          <w:sz w:val="26"/>
          <w:szCs w:val="26"/>
          <w:u w:val="none"/>
          <w:rtl/>
        </w:rPr>
      </w:pPr>
    </w:p>
    <w:p w:rsidR="00E30941" w:rsidRPr="00B45CFE" w:rsidRDefault="00E30941" w:rsidP="00490428">
      <w:pPr>
        <w:pStyle w:val="Subtitle"/>
        <w:shd w:val="clear" w:color="auto" w:fill="FFFFFF"/>
        <w:tabs>
          <w:tab w:val="left" w:pos="9374"/>
          <w:tab w:val="left" w:pos="9569"/>
          <w:tab w:val="left" w:pos="10037"/>
          <w:tab w:val="right" w:pos="10114"/>
          <w:tab w:val="left" w:pos="10561"/>
          <w:tab w:val="left" w:pos="10639"/>
        </w:tabs>
        <w:ind w:left="14" w:right="546"/>
        <w:jc w:val="both"/>
        <w:rPr>
          <w:rFonts w:ascii="Arial" w:hAnsi="Arial" w:cs="B Mitra"/>
          <w:b w:val="0"/>
          <w:bCs w:val="0"/>
          <w:sz w:val="26"/>
          <w:szCs w:val="26"/>
          <w:u w:val="none"/>
          <w:rtl/>
          <w:lang w:bidi="fa-IR"/>
        </w:rPr>
      </w:pPr>
    </w:p>
    <w:p w:rsidR="007740F8" w:rsidRDefault="007740F8" w:rsidP="00C306F2">
      <w:pPr>
        <w:pStyle w:val="Subtitle"/>
        <w:shd w:val="clear" w:color="auto" w:fill="FFFFFF"/>
        <w:tabs>
          <w:tab w:val="left" w:pos="9374"/>
          <w:tab w:val="left" w:pos="9569"/>
          <w:tab w:val="left" w:pos="10037"/>
          <w:tab w:val="right" w:pos="10114"/>
          <w:tab w:val="left" w:pos="10561"/>
          <w:tab w:val="left" w:pos="10639"/>
        </w:tabs>
        <w:spacing w:line="204" w:lineRule="auto"/>
        <w:ind w:left="14" w:right="546"/>
        <w:jc w:val="both"/>
        <w:rPr>
          <w:rFonts w:ascii="Arial" w:hAnsi="Arial" w:cs="B Mitra"/>
          <w:b w:val="0"/>
          <w:bCs w:val="0"/>
          <w:sz w:val="24"/>
          <w:u w:val="none"/>
          <w:rtl/>
        </w:rPr>
      </w:pPr>
    </w:p>
    <w:sectPr w:rsidR="007740F8" w:rsidSect="00B176B0">
      <w:footerReference w:type="default" r:id="rId9"/>
      <w:pgSz w:w="11909" w:h="16834" w:code="9"/>
      <w:pgMar w:top="578" w:right="911" w:bottom="289" w:left="459" w:header="0" w:footer="431" w:gutter="17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7F" w:rsidRDefault="0034727F">
      <w:r>
        <w:separator/>
      </w:r>
    </w:p>
  </w:endnote>
  <w:endnote w:type="continuationSeparator" w:id="0">
    <w:p w:rsidR="0034727F" w:rsidRDefault="0034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6" w:rsidRPr="00994C66" w:rsidRDefault="00D101E9" w:rsidP="00994C66">
    <w:pPr>
      <w:pStyle w:val="Footer"/>
      <w:rPr>
        <w:szCs w:val="16"/>
      </w:rPr>
    </w:pPr>
    <w:r w:rsidRPr="00994C66">
      <w:rPr>
        <w:rFonts w:hint="cs"/>
        <w:sz w:val="16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7F" w:rsidRDefault="0034727F">
      <w:r>
        <w:separator/>
      </w:r>
    </w:p>
  </w:footnote>
  <w:footnote w:type="continuationSeparator" w:id="0">
    <w:p w:rsidR="0034727F" w:rsidRDefault="0034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6E8"/>
    <w:multiLevelType w:val="hybridMultilevel"/>
    <w:tmpl w:val="3C5E5B08"/>
    <w:lvl w:ilvl="0" w:tplc="DA9EA1D6">
      <w:start w:val="1"/>
      <w:numFmt w:val="decimal"/>
      <w:lvlText w:val="(%1)"/>
      <w:lvlJc w:val="left"/>
      <w:pPr>
        <w:tabs>
          <w:tab w:val="num" w:pos="139"/>
        </w:tabs>
        <w:ind w:left="139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9"/>
        </w:tabs>
        <w:ind w:left="8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9"/>
        </w:tabs>
        <w:ind w:left="30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9"/>
        </w:tabs>
        <w:ind w:left="37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9"/>
        </w:tabs>
        <w:ind w:left="44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9"/>
        </w:tabs>
        <w:ind w:left="51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9"/>
        </w:tabs>
        <w:ind w:left="5899" w:hanging="180"/>
      </w:pPr>
    </w:lvl>
  </w:abstractNum>
  <w:abstractNum w:abstractNumId="1">
    <w:nsid w:val="57B8776F"/>
    <w:multiLevelType w:val="hybridMultilevel"/>
    <w:tmpl w:val="4F4EE8DA"/>
    <w:lvl w:ilvl="0" w:tplc="4982921A">
      <w:start w:val="573"/>
      <w:numFmt w:val="bullet"/>
      <w:lvlText w:val=""/>
      <w:lvlJc w:val="left"/>
      <w:pPr>
        <w:tabs>
          <w:tab w:val="num" w:pos="780"/>
        </w:tabs>
        <w:ind w:left="780" w:right="780" w:hanging="360"/>
      </w:pPr>
      <w:rPr>
        <w:rFonts w:ascii="Symbol" w:eastAsia="Times New Roman" w:hAnsi="Symbol" w:cs="Mitra" w:hint="default"/>
      </w:rPr>
    </w:lvl>
    <w:lvl w:ilvl="1" w:tplc="94889CA6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24D44C7A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42320E3A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265E4358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DAFED4C2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C720D00A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8E54C84C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AB58D446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2">
    <w:nsid w:val="5B311F97"/>
    <w:multiLevelType w:val="hybridMultilevel"/>
    <w:tmpl w:val="B67E72D4"/>
    <w:lvl w:ilvl="0" w:tplc="FF2A9B76">
      <w:start w:val="9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A6DCC73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8080357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5CEE82E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74E0256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6E0C4F9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ADB21DF4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982A698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C90C14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E104AEC"/>
    <w:multiLevelType w:val="hybridMultilevel"/>
    <w:tmpl w:val="83B88C3E"/>
    <w:lvl w:ilvl="0" w:tplc="6554D0A0">
      <w:start w:val="1"/>
      <w:numFmt w:val="decimal"/>
      <w:lvlText w:val="%1)"/>
      <w:lvlJc w:val="left"/>
      <w:pPr>
        <w:tabs>
          <w:tab w:val="num" w:pos="358"/>
        </w:tabs>
        <w:ind w:left="358" w:right="358" w:hanging="360"/>
      </w:pPr>
      <w:rPr>
        <w:rFonts w:hint="cs"/>
      </w:rPr>
    </w:lvl>
    <w:lvl w:ilvl="1" w:tplc="0BECD2DE" w:tentative="1">
      <w:start w:val="1"/>
      <w:numFmt w:val="lowerLetter"/>
      <w:lvlText w:val="%2."/>
      <w:lvlJc w:val="left"/>
      <w:pPr>
        <w:tabs>
          <w:tab w:val="num" w:pos="1078"/>
        </w:tabs>
        <w:ind w:left="1078" w:right="1078" w:hanging="360"/>
      </w:pPr>
    </w:lvl>
    <w:lvl w:ilvl="2" w:tplc="4B4AC1F6" w:tentative="1">
      <w:start w:val="1"/>
      <w:numFmt w:val="lowerRoman"/>
      <w:lvlText w:val="%3."/>
      <w:lvlJc w:val="right"/>
      <w:pPr>
        <w:tabs>
          <w:tab w:val="num" w:pos="1798"/>
        </w:tabs>
        <w:ind w:left="1798" w:right="1798" w:hanging="180"/>
      </w:pPr>
    </w:lvl>
    <w:lvl w:ilvl="3" w:tplc="A6162B68" w:tentative="1">
      <w:start w:val="1"/>
      <w:numFmt w:val="decimal"/>
      <w:lvlText w:val="%4."/>
      <w:lvlJc w:val="left"/>
      <w:pPr>
        <w:tabs>
          <w:tab w:val="num" w:pos="2518"/>
        </w:tabs>
        <w:ind w:left="2518" w:right="2518" w:hanging="360"/>
      </w:pPr>
    </w:lvl>
    <w:lvl w:ilvl="4" w:tplc="B3B25670" w:tentative="1">
      <w:start w:val="1"/>
      <w:numFmt w:val="lowerLetter"/>
      <w:lvlText w:val="%5."/>
      <w:lvlJc w:val="left"/>
      <w:pPr>
        <w:tabs>
          <w:tab w:val="num" w:pos="3238"/>
        </w:tabs>
        <w:ind w:left="3238" w:right="3238" w:hanging="360"/>
      </w:pPr>
    </w:lvl>
    <w:lvl w:ilvl="5" w:tplc="813432AE" w:tentative="1">
      <w:start w:val="1"/>
      <w:numFmt w:val="lowerRoman"/>
      <w:lvlText w:val="%6."/>
      <w:lvlJc w:val="right"/>
      <w:pPr>
        <w:tabs>
          <w:tab w:val="num" w:pos="3958"/>
        </w:tabs>
        <w:ind w:left="3958" w:right="3958" w:hanging="180"/>
      </w:pPr>
    </w:lvl>
    <w:lvl w:ilvl="6" w:tplc="B9A22DFA" w:tentative="1">
      <w:start w:val="1"/>
      <w:numFmt w:val="decimal"/>
      <w:lvlText w:val="%7."/>
      <w:lvlJc w:val="left"/>
      <w:pPr>
        <w:tabs>
          <w:tab w:val="num" w:pos="4678"/>
        </w:tabs>
        <w:ind w:left="4678" w:right="4678" w:hanging="360"/>
      </w:pPr>
    </w:lvl>
    <w:lvl w:ilvl="7" w:tplc="36F23B42" w:tentative="1">
      <w:start w:val="1"/>
      <w:numFmt w:val="lowerLetter"/>
      <w:lvlText w:val="%8."/>
      <w:lvlJc w:val="left"/>
      <w:pPr>
        <w:tabs>
          <w:tab w:val="num" w:pos="5398"/>
        </w:tabs>
        <w:ind w:left="5398" w:right="5398" w:hanging="360"/>
      </w:pPr>
    </w:lvl>
    <w:lvl w:ilvl="8" w:tplc="AB8ED604" w:tentative="1">
      <w:start w:val="1"/>
      <w:numFmt w:val="lowerRoman"/>
      <w:lvlText w:val="%9."/>
      <w:lvlJc w:val="right"/>
      <w:pPr>
        <w:tabs>
          <w:tab w:val="num" w:pos="6118"/>
        </w:tabs>
        <w:ind w:left="6118" w:right="6118" w:hanging="180"/>
      </w:pPr>
    </w:lvl>
  </w:abstractNum>
  <w:abstractNum w:abstractNumId="4">
    <w:nsid w:val="750B034C"/>
    <w:multiLevelType w:val="hybridMultilevel"/>
    <w:tmpl w:val="53AC6A88"/>
    <w:lvl w:ilvl="0" w:tplc="55C02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5">
    <w:nsid w:val="7CEB1E62"/>
    <w:multiLevelType w:val="multilevel"/>
    <w:tmpl w:val="413881D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</w:lvl>
    <w:lvl w:ilvl="1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9"/>
  <w:drawingGridVerticalSpacing w:val="10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A3"/>
    <w:rsid w:val="000041CD"/>
    <w:rsid w:val="0000454B"/>
    <w:rsid w:val="00004E01"/>
    <w:rsid w:val="00015558"/>
    <w:rsid w:val="00020D7A"/>
    <w:rsid w:val="00023ABA"/>
    <w:rsid w:val="00024B6A"/>
    <w:rsid w:val="0003087D"/>
    <w:rsid w:val="00031AAB"/>
    <w:rsid w:val="0003391C"/>
    <w:rsid w:val="00033A0C"/>
    <w:rsid w:val="00042EAB"/>
    <w:rsid w:val="00043767"/>
    <w:rsid w:val="00043CEA"/>
    <w:rsid w:val="00046FF6"/>
    <w:rsid w:val="00051043"/>
    <w:rsid w:val="00057D3F"/>
    <w:rsid w:val="00060CE8"/>
    <w:rsid w:val="00062C0C"/>
    <w:rsid w:val="000649A2"/>
    <w:rsid w:val="00070F31"/>
    <w:rsid w:val="00071E77"/>
    <w:rsid w:val="00080015"/>
    <w:rsid w:val="000841FA"/>
    <w:rsid w:val="00086452"/>
    <w:rsid w:val="00087118"/>
    <w:rsid w:val="00090CC7"/>
    <w:rsid w:val="00091EB2"/>
    <w:rsid w:val="00093302"/>
    <w:rsid w:val="0009505B"/>
    <w:rsid w:val="0009654B"/>
    <w:rsid w:val="000965BD"/>
    <w:rsid w:val="000A05E0"/>
    <w:rsid w:val="000A69A6"/>
    <w:rsid w:val="000A6A66"/>
    <w:rsid w:val="000A746E"/>
    <w:rsid w:val="000A7C9A"/>
    <w:rsid w:val="000B165F"/>
    <w:rsid w:val="000B2685"/>
    <w:rsid w:val="000B28C3"/>
    <w:rsid w:val="000C34B0"/>
    <w:rsid w:val="000C54BB"/>
    <w:rsid w:val="000D03F4"/>
    <w:rsid w:val="000D0685"/>
    <w:rsid w:val="000D1BB1"/>
    <w:rsid w:val="000D22C5"/>
    <w:rsid w:val="000E0196"/>
    <w:rsid w:val="000E03C4"/>
    <w:rsid w:val="000E3318"/>
    <w:rsid w:val="000F1786"/>
    <w:rsid w:val="000F6517"/>
    <w:rsid w:val="000F70DA"/>
    <w:rsid w:val="000F7B60"/>
    <w:rsid w:val="00101AED"/>
    <w:rsid w:val="00104FE4"/>
    <w:rsid w:val="001051FA"/>
    <w:rsid w:val="00110F32"/>
    <w:rsid w:val="00113023"/>
    <w:rsid w:val="001149B3"/>
    <w:rsid w:val="00114EA0"/>
    <w:rsid w:val="00121E19"/>
    <w:rsid w:val="0012384B"/>
    <w:rsid w:val="001251E0"/>
    <w:rsid w:val="001269FF"/>
    <w:rsid w:val="001308A4"/>
    <w:rsid w:val="00130A57"/>
    <w:rsid w:val="00133C82"/>
    <w:rsid w:val="001363CC"/>
    <w:rsid w:val="00137EB6"/>
    <w:rsid w:val="00151A17"/>
    <w:rsid w:val="00153D24"/>
    <w:rsid w:val="00156C59"/>
    <w:rsid w:val="00162A56"/>
    <w:rsid w:val="00162FF3"/>
    <w:rsid w:val="00170A59"/>
    <w:rsid w:val="00176297"/>
    <w:rsid w:val="00177BB2"/>
    <w:rsid w:val="0018077E"/>
    <w:rsid w:val="00186AF9"/>
    <w:rsid w:val="00186D2F"/>
    <w:rsid w:val="00197722"/>
    <w:rsid w:val="001A7DDB"/>
    <w:rsid w:val="001B04B5"/>
    <w:rsid w:val="001B0605"/>
    <w:rsid w:val="001B2B31"/>
    <w:rsid w:val="001B2CAD"/>
    <w:rsid w:val="001C2C68"/>
    <w:rsid w:val="001C6336"/>
    <w:rsid w:val="001F1D5E"/>
    <w:rsid w:val="001F240E"/>
    <w:rsid w:val="001F38EC"/>
    <w:rsid w:val="001F3F7F"/>
    <w:rsid w:val="001F592B"/>
    <w:rsid w:val="001F5D8F"/>
    <w:rsid w:val="001F5FAF"/>
    <w:rsid w:val="001F744C"/>
    <w:rsid w:val="001F77B1"/>
    <w:rsid w:val="0020083F"/>
    <w:rsid w:val="002055B1"/>
    <w:rsid w:val="00206B7C"/>
    <w:rsid w:val="00211843"/>
    <w:rsid w:val="00212659"/>
    <w:rsid w:val="00213B88"/>
    <w:rsid w:val="002158FE"/>
    <w:rsid w:val="00221599"/>
    <w:rsid w:val="00222594"/>
    <w:rsid w:val="00230907"/>
    <w:rsid w:val="0023257A"/>
    <w:rsid w:val="00232AC3"/>
    <w:rsid w:val="0023451F"/>
    <w:rsid w:val="00236FCF"/>
    <w:rsid w:val="00241CF6"/>
    <w:rsid w:val="00244D46"/>
    <w:rsid w:val="002610EC"/>
    <w:rsid w:val="00262A3D"/>
    <w:rsid w:val="002635FB"/>
    <w:rsid w:val="0026363C"/>
    <w:rsid w:val="00267F03"/>
    <w:rsid w:val="0027162E"/>
    <w:rsid w:val="00273EA4"/>
    <w:rsid w:val="002766D8"/>
    <w:rsid w:val="002768AE"/>
    <w:rsid w:val="002775A8"/>
    <w:rsid w:val="0028368F"/>
    <w:rsid w:val="0028680E"/>
    <w:rsid w:val="00286CF0"/>
    <w:rsid w:val="00295199"/>
    <w:rsid w:val="002A07FD"/>
    <w:rsid w:val="002A29FF"/>
    <w:rsid w:val="002A5A56"/>
    <w:rsid w:val="002A5DB3"/>
    <w:rsid w:val="002A6FD2"/>
    <w:rsid w:val="002A754F"/>
    <w:rsid w:val="002B094C"/>
    <w:rsid w:val="002B5424"/>
    <w:rsid w:val="002C444A"/>
    <w:rsid w:val="002D6811"/>
    <w:rsid w:val="002E29E1"/>
    <w:rsid w:val="002E60D2"/>
    <w:rsid w:val="002E69BB"/>
    <w:rsid w:val="002F08A5"/>
    <w:rsid w:val="002F0B1A"/>
    <w:rsid w:val="002F37B7"/>
    <w:rsid w:val="003033CA"/>
    <w:rsid w:val="003036AE"/>
    <w:rsid w:val="00304CF1"/>
    <w:rsid w:val="0030602C"/>
    <w:rsid w:val="00307B4B"/>
    <w:rsid w:val="0031038C"/>
    <w:rsid w:val="003114CF"/>
    <w:rsid w:val="003131A1"/>
    <w:rsid w:val="00321B0F"/>
    <w:rsid w:val="003252C4"/>
    <w:rsid w:val="003257B3"/>
    <w:rsid w:val="00326450"/>
    <w:rsid w:val="003308C1"/>
    <w:rsid w:val="003347DA"/>
    <w:rsid w:val="003411EF"/>
    <w:rsid w:val="00346661"/>
    <w:rsid w:val="00346B13"/>
    <w:rsid w:val="0034727F"/>
    <w:rsid w:val="003474F8"/>
    <w:rsid w:val="00347BCB"/>
    <w:rsid w:val="003502BF"/>
    <w:rsid w:val="0035249A"/>
    <w:rsid w:val="00354F0E"/>
    <w:rsid w:val="003573B3"/>
    <w:rsid w:val="0035750B"/>
    <w:rsid w:val="003677DD"/>
    <w:rsid w:val="003717B7"/>
    <w:rsid w:val="00372F1D"/>
    <w:rsid w:val="00375482"/>
    <w:rsid w:val="003757B0"/>
    <w:rsid w:val="00382484"/>
    <w:rsid w:val="00384078"/>
    <w:rsid w:val="003860F1"/>
    <w:rsid w:val="003876CD"/>
    <w:rsid w:val="003A4809"/>
    <w:rsid w:val="003A4DFC"/>
    <w:rsid w:val="003A64A1"/>
    <w:rsid w:val="003B514C"/>
    <w:rsid w:val="003B599D"/>
    <w:rsid w:val="003C009C"/>
    <w:rsid w:val="003C12AF"/>
    <w:rsid w:val="003D2922"/>
    <w:rsid w:val="003D5D84"/>
    <w:rsid w:val="003D6393"/>
    <w:rsid w:val="003E4E21"/>
    <w:rsid w:val="003E66F2"/>
    <w:rsid w:val="003F13C2"/>
    <w:rsid w:val="003F14F0"/>
    <w:rsid w:val="003F3154"/>
    <w:rsid w:val="003F326A"/>
    <w:rsid w:val="003F6A05"/>
    <w:rsid w:val="003F6EDB"/>
    <w:rsid w:val="003F771E"/>
    <w:rsid w:val="003F7B02"/>
    <w:rsid w:val="00400832"/>
    <w:rsid w:val="00400A54"/>
    <w:rsid w:val="00405191"/>
    <w:rsid w:val="00405F2B"/>
    <w:rsid w:val="00407E25"/>
    <w:rsid w:val="004122D1"/>
    <w:rsid w:val="004157E8"/>
    <w:rsid w:val="00415E21"/>
    <w:rsid w:val="00423049"/>
    <w:rsid w:val="00425CFA"/>
    <w:rsid w:val="00432B6A"/>
    <w:rsid w:val="00433C5D"/>
    <w:rsid w:val="00434122"/>
    <w:rsid w:val="004464CF"/>
    <w:rsid w:val="004476DE"/>
    <w:rsid w:val="00452BD3"/>
    <w:rsid w:val="004543BF"/>
    <w:rsid w:val="00465D8B"/>
    <w:rsid w:val="004706AB"/>
    <w:rsid w:val="00471AE0"/>
    <w:rsid w:val="00472EF0"/>
    <w:rsid w:val="0047503F"/>
    <w:rsid w:val="00481176"/>
    <w:rsid w:val="00483DC1"/>
    <w:rsid w:val="00486E0F"/>
    <w:rsid w:val="004870B1"/>
    <w:rsid w:val="00487A20"/>
    <w:rsid w:val="00490428"/>
    <w:rsid w:val="00491317"/>
    <w:rsid w:val="00492C1E"/>
    <w:rsid w:val="0049378B"/>
    <w:rsid w:val="004960DD"/>
    <w:rsid w:val="004A2E48"/>
    <w:rsid w:val="004A4493"/>
    <w:rsid w:val="004A7D7B"/>
    <w:rsid w:val="004B3E0E"/>
    <w:rsid w:val="004C0153"/>
    <w:rsid w:val="004C6BEE"/>
    <w:rsid w:val="004C7088"/>
    <w:rsid w:val="004C7098"/>
    <w:rsid w:val="004C7C74"/>
    <w:rsid w:val="004D0604"/>
    <w:rsid w:val="004D1855"/>
    <w:rsid w:val="004E39D3"/>
    <w:rsid w:val="004F5C51"/>
    <w:rsid w:val="005014BF"/>
    <w:rsid w:val="00503844"/>
    <w:rsid w:val="00504F2E"/>
    <w:rsid w:val="00512644"/>
    <w:rsid w:val="00515E03"/>
    <w:rsid w:val="0051705E"/>
    <w:rsid w:val="00517D0E"/>
    <w:rsid w:val="00520562"/>
    <w:rsid w:val="00521AF6"/>
    <w:rsid w:val="00521DBB"/>
    <w:rsid w:val="0052280B"/>
    <w:rsid w:val="005236C0"/>
    <w:rsid w:val="00525AFE"/>
    <w:rsid w:val="005279D3"/>
    <w:rsid w:val="005306FD"/>
    <w:rsid w:val="00532200"/>
    <w:rsid w:val="00532E32"/>
    <w:rsid w:val="005342D2"/>
    <w:rsid w:val="00540DDF"/>
    <w:rsid w:val="005410E0"/>
    <w:rsid w:val="00552DD6"/>
    <w:rsid w:val="005533A2"/>
    <w:rsid w:val="00555696"/>
    <w:rsid w:val="005558E8"/>
    <w:rsid w:val="00557E92"/>
    <w:rsid w:val="00562D0C"/>
    <w:rsid w:val="00563279"/>
    <w:rsid w:val="0057027A"/>
    <w:rsid w:val="00580234"/>
    <w:rsid w:val="00580500"/>
    <w:rsid w:val="005876C5"/>
    <w:rsid w:val="00591329"/>
    <w:rsid w:val="00591542"/>
    <w:rsid w:val="005970DB"/>
    <w:rsid w:val="00597F41"/>
    <w:rsid w:val="005A295D"/>
    <w:rsid w:val="005A3794"/>
    <w:rsid w:val="005A784F"/>
    <w:rsid w:val="005B1A9F"/>
    <w:rsid w:val="005B3493"/>
    <w:rsid w:val="005B75D9"/>
    <w:rsid w:val="005B7EF3"/>
    <w:rsid w:val="005C207C"/>
    <w:rsid w:val="005C2FD6"/>
    <w:rsid w:val="005D04CF"/>
    <w:rsid w:val="005D07D6"/>
    <w:rsid w:val="005D30E1"/>
    <w:rsid w:val="005D53B9"/>
    <w:rsid w:val="005D577B"/>
    <w:rsid w:val="005D6F87"/>
    <w:rsid w:val="005E1C09"/>
    <w:rsid w:val="005E3BC2"/>
    <w:rsid w:val="005E4E14"/>
    <w:rsid w:val="005E6F8C"/>
    <w:rsid w:val="005E78FB"/>
    <w:rsid w:val="005F18C7"/>
    <w:rsid w:val="005F7A13"/>
    <w:rsid w:val="0060279E"/>
    <w:rsid w:val="00602C1B"/>
    <w:rsid w:val="00603AB6"/>
    <w:rsid w:val="00610B05"/>
    <w:rsid w:val="0061219F"/>
    <w:rsid w:val="00621F8B"/>
    <w:rsid w:val="006256AB"/>
    <w:rsid w:val="00634CEA"/>
    <w:rsid w:val="006368E8"/>
    <w:rsid w:val="00644A8A"/>
    <w:rsid w:val="0064740D"/>
    <w:rsid w:val="006476BA"/>
    <w:rsid w:val="00651F59"/>
    <w:rsid w:val="00662C4A"/>
    <w:rsid w:val="006649D8"/>
    <w:rsid w:val="00665DFB"/>
    <w:rsid w:val="00675F21"/>
    <w:rsid w:val="006761FF"/>
    <w:rsid w:val="0067744B"/>
    <w:rsid w:val="00681332"/>
    <w:rsid w:val="00682F80"/>
    <w:rsid w:val="00685BA2"/>
    <w:rsid w:val="00686178"/>
    <w:rsid w:val="00692FBE"/>
    <w:rsid w:val="0069310D"/>
    <w:rsid w:val="00696F06"/>
    <w:rsid w:val="006A41CA"/>
    <w:rsid w:val="006A5BB2"/>
    <w:rsid w:val="006A77D0"/>
    <w:rsid w:val="006B172E"/>
    <w:rsid w:val="006B728D"/>
    <w:rsid w:val="006C0558"/>
    <w:rsid w:val="006C064B"/>
    <w:rsid w:val="006C3C7A"/>
    <w:rsid w:val="006C3F23"/>
    <w:rsid w:val="006C6351"/>
    <w:rsid w:val="006C77B7"/>
    <w:rsid w:val="006D1A16"/>
    <w:rsid w:val="006D58CA"/>
    <w:rsid w:val="006D655B"/>
    <w:rsid w:val="006E2332"/>
    <w:rsid w:val="006E3040"/>
    <w:rsid w:val="006E5175"/>
    <w:rsid w:val="006E5CAD"/>
    <w:rsid w:val="006E6CF5"/>
    <w:rsid w:val="006F0CD2"/>
    <w:rsid w:val="006F24BA"/>
    <w:rsid w:val="006F3D65"/>
    <w:rsid w:val="00700F4B"/>
    <w:rsid w:val="00705484"/>
    <w:rsid w:val="00705D41"/>
    <w:rsid w:val="00710752"/>
    <w:rsid w:val="00710E27"/>
    <w:rsid w:val="00716E9E"/>
    <w:rsid w:val="00722B6A"/>
    <w:rsid w:val="00724F85"/>
    <w:rsid w:val="007347CD"/>
    <w:rsid w:val="00734D84"/>
    <w:rsid w:val="00737385"/>
    <w:rsid w:val="00746B25"/>
    <w:rsid w:val="00747691"/>
    <w:rsid w:val="00750383"/>
    <w:rsid w:val="00751224"/>
    <w:rsid w:val="007517C5"/>
    <w:rsid w:val="007521C8"/>
    <w:rsid w:val="00752CBA"/>
    <w:rsid w:val="00755511"/>
    <w:rsid w:val="00761798"/>
    <w:rsid w:val="0076424C"/>
    <w:rsid w:val="007677D1"/>
    <w:rsid w:val="00767E89"/>
    <w:rsid w:val="00770610"/>
    <w:rsid w:val="007713AE"/>
    <w:rsid w:val="00773D07"/>
    <w:rsid w:val="007740F8"/>
    <w:rsid w:val="00775A5B"/>
    <w:rsid w:val="007769C6"/>
    <w:rsid w:val="00776DCE"/>
    <w:rsid w:val="00785B58"/>
    <w:rsid w:val="00792116"/>
    <w:rsid w:val="0079630B"/>
    <w:rsid w:val="00796CC6"/>
    <w:rsid w:val="00796E7C"/>
    <w:rsid w:val="00797075"/>
    <w:rsid w:val="007A0FDA"/>
    <w:rsid w:val="007A404E"/>
    <w:rsid w:val="007B2D6D"/>
    <w:rsid w:val="007B3B21"/>
    <w:rsid w:val="007B54DD"/>
    <w:rsid w:val="007B7C69"/>
    <w:rsid w:val="007C38C2"/>
    <w:rsid w:val="007C689B"/>
    <w:rsid w:val="007D4379"/>
    <w:rsid w:val="007D656B"/>
    <w:rsid w:val="007D7090"/>
    <w:rsid w:val="007E0799"/>
    <w:rsid w:val="007E4790"/>
    <w:rsid w:val="007E57D0"/>
    <w:rsid w:val="007E58E0"/>
    <w:rsid w:val="007E5CED"/>
    <w:rsid w:val="007E7B94"/>
    <w:rsid w:val="007F413A"/>
    <w:rsid w:val="007F5AE1"/>
    <w:rsid w:val="007F5FC9"/>
    <w:rsid w:val="007F7285"/>
    <w:rsid w:val="00800D18"/>
    <w:rsid w:val="00802817"/>
    <w:rsid w:val="008062D6"/>
    <w:rsid w:val="008145AC"/>
    <w:rsid w:val="00814ADC"/>
    <w:rsid w:val="008163B0"/>
    <w:rsid w:val="00816409"/>
    <w:rsid w:val="00817176"/>
    <w:rsid w:val="0082128C"/>
    <w:rsid w:val="0082740D"/>
    <w:rsid w:val="008279B6"/>
    <w:rsid w:val="00830CA9"/>
    <w:rsid w:val="00831BF8"/>
    <w:rsid w:val="00835495"/>
    <w:rsid w:val="00841037"/>
    <w:rsid w:val="008411A1"/>
    <w:rsid w:val="0084603E"/>
    <w:rsid w:val="008614FD"/>
    <w:rsid w:val="00862786"/>
    <w:rsid w:val="00875A57"/>
    <w:rsid w:val="008762D3"/>
    <w:rsid w:val="0088487E"/>
    <w:rsid w:val="00884C0E"/>
    <w:rsid w:val="00893BF4"/>
    <w:rsid w:val="008A4B40"/>
    <w:rsid w:val="008A78D1"/>
    <w:rsid w:val="008A7A57"/>
    <w:rsid w:val="008B1069"/>
    <w:rsid w:val="008B2FE5"/>
    <w:rsid w:val="008C1F5F"/>
    <w:rsid w:val="008C3D7E"/>
    <w:rsid w:val="008C4D3F"/>
    <w:rsid w:val="008C5B72"/>
    <w:rsid w:val="008C6206"/>
    <w:rsid w:val="008C7174"/>
    <w:rsid w:val="008D076C"/>
    <w:rsid w:val="008D0EB2"/>
    <w:rsid w:val="008D7DC0"/>
    <w:rsid w:val="008E0E41"/>
    <w:rsid w:val="008E10BB"/>
    <w:rsid w:val="008E1463"/>
    <w:rsid w:val="008E3116"/>
    <w:rsid w:val="008E45EF"/>
    <w:rsid w:val="008E5B8C"/>
    <w:rsid w:val="008E6DED"/>
    <w:rsid w:val="008E6DFC"/>
    <w:rsid w:val="008F2D9B"/>
    <w:rsid w:val="00902B2F"/>
    <w:rsid w:val="00906432"/>
    <w:rsid w:val="0091186F"/>
    <w:rsid w:val="009119B2"/>
    <w:rsid w:val="00912D94"/>
    <w:rsid w:val="009147CC"/>
    <w:rsid w:val="00921EB5"/>
    <w:rsid w:val="00924600"/>
    <w:rsid w:val="00926836"/>
    <w:rsid w:val="00934A4B"/>
    <w:rsid w:val="0095086D"/>
    <w:rsid w:val="009667ED"/>
    <w:rsid w:val="00966D0B"/>
    <w:rsid w:val="009731A6"/>
    <w:rsid w:val="00973245"/>
    <w:rsid w:val="00976223"/>
    <w:rsid w:val="00980D89"/>
    <w:rsid w:val="00981883"/>
    <w:rsid w:val="009844CF"/>
    <w:rsid w:val="00987C08"/>
    <w:rsid w:val="009900BD"/>
    <w:rsid w:val="009933B1"/>
    <w:rsid w:val="00994A07"/>
    <w:rsid w:val="00994C66"/>
    <w:rsid w:val="009A125D"/>
    <w:rsid w:val="009A1F37"/>
    <w:rsid w:val="009A2414"/>
    <w:rsid w:val="009A7AED"/>
    <w:rsid w:val="009B7952"/>
    <w:rsid w:val="009C1263"/>
    <w:rsid w:val="009C58E7"/>
    <w:rsid w:val="009D06F7"/>
    <w:rsid w:val="009D13BB"/>
    <w:rsid w:val="009D2D48"/>
    <w:rsid w:val="009D6498"/>
    <w:rsid w:val="009E6C97"/>
    <w:rsid w:val="009F1258"/>
    <w:rsid w:val="00A00EDD"/>
    <w:rsid w:val="00A026F4"/>
    <w:rsid w:val="00A0565C"/>
    <w:rsid w:val="00A06FBF"/>
    <w:rsid w:val="00A10634"/>
    <w:rsid w:val="00A1456F"/>
    <w:rsid w:val="00A23846"/>
    <w:rsid w:val="00A26DFC"/>
    <w:rsid w:val="00A32E36"/>
    <w:rsid w:val="00A341BC"/>
    <w:rsid w:val="00A34B09"/>
    <w:rsid w:val="00A358C9"/>
    <w:rsid w:val="00A36D6A"/>
    <w:rsid w:val="00A37A1F"/>
    <w:rsid w:val="00A460B6"/>
    <w:rsid w:val="00A51F6B"/>
    <w:rsid w:val="00A51F76"/>
    <w:rsid w:val="00A53150"/>
    <w:rsid w:val="00A53B53"/>
    <w:rsid w:val="00A562FA"/>
    <w:rsid w:val="00A607D3"/>
    <w:rsid w:val="00A61B71"/>
    <w:rsid w:val="00A62059"/>
    <w:rsid w:val="00A62CBF"/>
    <w:rsid w:val="00A64B86"/>
    <w:rsid w:val="00A67B4B"/>
    <w:rsid w:val="00A702B9"/>
    <w:rsid w:val="00A70B65"/>
    <w:rsid w:val="00A740B5"/>
    <w:rsid w:val="00A80986"/>
    <w:rsid w:val="00A8240A"/>
    <w:rsid w:val="00A84295"/>
    <w:rsid w:val="00A902A1"/>
    <w:rsid w:val="00A92198"/>
    <w:rsid w:val="00A94D49"/>
    <w:rsid w:val="00AA23D5"/>
    <w:rsid w:val="00AA2667"/>
    <w:rsid w:val="00AA441B"/>
    <w:rsid w:val="00AB217A"/>
    <w:rsid w:val="00AB60E7"/>
    <w:rsid w:val="00AB6D01"/>
    <w:rsid w:val="00AC14D2"/>
    <w:rsid w:val="00AC15A3"/>
    <w:rsid w:val="00AC249F"/>
    <w:rsid w:val="00AC652A"/>
    <w:rsid w:val="00AC7021"/>
    <w:rsid w:val="00AC70D9"/>
    <w:rsid w:val="00AD02A7"/>
    <w:rsid w:val="00AD1995"/>
    <w:rsid w:val="00AD3D26"/>
    <w:rsid w:val="00AD6520"/>
    <w:rsid w:val="00AD779F"/>
    <w:rsid w:val="00AE275C"/>
    <w:rsid w:val="00AE39BA"/>
    <w:rsid w:val="00AE44D5"/>
    <w:rsid w:val="00AE76FD"/>
    <w:rsid w:val="00AF5BF0"/>
    <w:rsid w:val="00AF694D"/>
    <w:rsid w:val="00AF7D9C"/>
    <w:rsid w:val="00B066B8"/>
    <w:rsid w:val="00B06ACD"/>
    <w:rsid w:val="00B07674"/>
    <w:rsid w:val="00B176B0"/>
    <w:rsid w:val="00B20003"/>
    <w:rsid w:val="00B20EAA"/>
    <w:rsid w:val="00B23122"/>
    <w:rsid w:val="00B2503E"/>
    <w:rsid w:val="00B2550E"/>
    <w:rsid w:val="00B348E5"/>
    <w:rsid w:val="00B44D4E"/>
    <w:rsid w:val="00B45CFE"/>
    <w:rsid w:val="00B479F5"/>
    <w:rsid w:val="00B47F35"/>
    <w:rsid w:val="00B525A7"/>
    <w:rsid w:val="00B625D2"/>
    <w:rsid w:val="00B64C0A"/>
    <w:rsid w:val="00B70916"/>
    <w:rsid w:val="00B7156D"/>
    <w:rsid w:val="00B72436"/>
    <w:rsid w:val="00B75292"/>
    <w:rsid w:val="00B760C5"/>
    <w:rsid w:val="00B76FB4"/>
    <w:rsid w:val="00B77C61"/>
    <w:rsid w:val="00B83297"/>
    <w:rsid w:val="00B834AF"/>
    <w:rsid w:val="00B83D18"/>
    <w:rsid w:val="00B96AB4"/>
    <w:rsid w:val="00BA2EA5"/>
    <w:rsid w:val="00BA38BC"/>
    <w:rsid w:val="00BA4015"/>
    <w:rsid w:val="00BA635C"/>
    <w:rsid w:val="00BA7AD3"/>
    <w:rsid w:val="00BB1151"/>
    <w:rsid w:val="00BC1B3A"/>
    <w:rsid w:val="00BC45A7"/>
    <w:rsid w:val="00BD1AB6"/>
    <w:rsid w:val="00BD32B1"/>
    <w:rsid w:val="00BD4426"/>
    <w:rsid w:val="00BD651B"/>
    <w:rsid w:val="00BD67F0"/>
    <w:rsid w:val="00BE1A87"/>
    <w:rsid w:val="00BE1E6D"/>
    <w:rsid w:val="00BE3AB1"/>
    <w:rsid w:val="00BE6322"/>
    <w:rsid w:val="00BF12C9"/>
    <w:rsid w:val="00BF45F4"/>
    <w:rsid w:val="00BF6581"/>
    <w:rsid w:val="00C052A5"/>
    <w:rsid w:val="00C10D2D"/>
    <w:rsid w:val="00C11A00"/>
    <w:rsid w:val="00C120E0"/>
    <w:rsid w:val="00C12240"/>
    <w:rsid w:val="00C25AA9"/>
    <w:rsid w:val="00C26728"/>
    <w:rsid w:val="00C306F2"/>
    <w:rsid w:val="00C32A49"/>
    <w:rsid w:val="00C36599"/>
    <w:rsid w:val="00C379F7"/>
    <w:rsid w:val="00C41839"/>
    <w:rsid w:val="00C42411"/>
    <w:rsid w:val="00C448AB"/>
    <w:rsid w:val="00C52C3E"/>
    <w:rsid w:val="00C52EA5"/>
    <w:rsid w:val="00C56ADF"/>
    <w:rsid w:val="00C57653"/>
    <w:rsid w:val="00C60C6E"/>
    <w:rsid w:val="00C6153E"/>
    <w:rsid w:val="00C6335B"/>
    <w:rsid w:val="00C67129"/>
    <w:rsid w:val="00C67185"/>
    <w:rsid w:val="00C716F8"/>
    <w:rsid w:val="00C75036"/>
    <w:rsid w:val="00C81B39"/>
    <w:rsid w:val="00C82995"/>
    <w:rsid w:val="00C82A11"/>
    <w:rsid w:val="00C8719D"/>
    <w:rsid w:val="00C87E9B"/>
    <w:rsid w:val="00C9109A"/>
    <w:rsid w:val="00C93CEB"/>
    <w:rsid w:val="00C949C8"/>
    <w:rsid w:val="00C96F03"/>
    <w:rsid w:val="00C97350"/>
    <w:rsid w:val="00CA4DE6"/>
    <w:rsid w:val="00CA6112"/>
    <w:rsid w:val="00CB3BC6"/>
    <w:rsid w:val="00CB47E8"/>
    <w:rsid w:val="00CC0662"/>
    <w:rsid w:val="00CC0757"/>
    <w:rsid w:val="00CC1F1A"/>
    <w:rsid w:val="00CC2722"/>
    <w:rsid w:val="00CC7CC7"/>
    <w:rsid w:val="00CD07A9"/>
    <w:rsid w:val="00CD20E7"/>
    <w:rsid w:val="00CE17EE"/>
    <w:rsid w:val="00CE19BC"/>
    <w:rsid w:val="00CE32D0"/>
    <w:rsid w:val="00CE4A5D"/>
    <w:rsid w:val="00CE59D6"/>
    <w:rsid w:val="00CE5BD9"/>
    <w:rsid w:val="00CE5C55"/>
    <w:rsid w:val="00CF1094"/>
    <w:rsid w:val="00CF2048"/>
    <w:rsid w:val="00CF5ACD"/>
    <w:rsid w:val="00D022BB"/>
    <w:rsid w:val="00D101E9"/>
    <w:rsid w:val="00D11111"/>
    <w:rsid w:val="00D21103"/>
    <w:rsid w:val="00D214C5"/>
    <w:rsid w:val="00D21764"/>
    <w:rsid w:val="00D21ADF"/>
    <w:rsid w:val="00D21BB7"/>
    <w:rsid w:val="00D23B01"/>
    <w:rsid w:val="00D267EA"/>
    <w:rsid w:val="00D314E3"/>
    <w:rsid w:val="00D33C2A"/>
    <w:rsid w:val="00D404F9"/>
    <w:rsid w:val="00D42DA2"/>
    <w:rsid w:val="00D52CDB"/>
    <w:rsid w:val="00D5330A"/>
    <w:rsid w:val="00D534FA"/>
    <w:rsid w:val="00D53EAB"/>
    <w:rsid w:val="00D604E6"/>
    <w:rsid w:val="00D63B7B"/>
    <w:rsid w:val="00D64F09"/>
    <w:rsid w:val="00D7431A"/>
    <w:rsid w:val="00D7533C"/>
    <w:rsid w:val="00D86711"/>
    <w:rsid w:val="00D86726"/>
    <w:rsid w:val="00D95D64"/>
    <w:rsid w:val="00DC13EA"/>
    <w:rsid w:val="00DC19F8"/>
    <w:rsid w:val="00DC249D"/>
    <w:rsid w:val="00DC3CD6"/>
    <w:rsid w:val="00DC45F7"/>
    <w:rsid w:val="00DC6AFA"/>
    <w:rsid w:val="00DD1CFC"/>
    <w:rsid w:val="00DD3DA7"/>
    <w:rsid w:val="00DD7C70"/>
    <w:rsid w:val="00DE10DB"/>
    <w:rsid w:val="00DE19ED"/>
    <w:rsid w:val="00DF0437"/>
    <w:rsid w:val="00DF75E8"/>
    <w:rsid w:val="00E002D0"/>
    <w:rsid w:val="00E0575B"/>
    <w:rsid w:val="00E06A87"/>
    <w:rsid w:val="00E11729"/>
    <w:rsid w:val="00E1422F"/>
    <w:rsid w:val="00E14566"/>
    <w:rsid w:val="00E20349"/>
    <w:rsid w:val="00E21422"/>
    <w:rsid w:val="00E22B05"/>
    <w:rsid w:val="00E2488F"/>
    <w:rsid w:val="00E30941"/>
    <w:rsid w:val="00E3726E"/>
    <w:rsid w:val="00E409C8"/>
    <w:rsid w:val="00E4163F"/>
    <w:rsid w:val="00E43A44"/>
    <w:rsid w:val="00E4713E"/>
    <w:rsid w:val="00E5088A"/>
    <w:rsid w:val="00E51389"/>
    <w:rsid w:val="00E5381B"/>
    <w:rsid w:val="00E54399"/>
    <w:rsid w:val="00E55F6F"/>
    <w:rsid w:val="00E6249B"/>
    <w:rsid w:val="00E676AE"/>
    <w:rsid w:val="00E80DEC"/>
    <w:rsid w:val="00E91F5B"/>
    <w:rsid w:val="00E9701B"/>
    <w:rsid w:val="00E973B2"/>
    <w:rsid w:val="00EA0C1D"/>
    <w:rsid w:val="00EA2B72"/>
    <w:rsid w:val="00EA54CD"/>
    <w:rsid w:val="00EA697F"/>
    <w:rsid w:val="00EA7063"/>
    <w:rsid w:val="00EB1160"/>
    <w:rsid w:val="00EB25A3"/>
    <w:rsid w:val="00EB52F3"/>
    <w:rsid w:val="00EB6519"/>
    <w:rsid w:val="00EB75B6"/>
    <w:rsid w:val="00EC3EB0"/>
    <w:rsid w:val="00ED1DE7"/>
    <w:rsid w:val="00ED2ECC"/>
    <w:rsid w:val="00ED4EAF"/>
    <w:rsid w:val="00ED6972"/>
    <w:rsid w:val="00ED7F1E"/>
    <w:rsid w:val="00EE6827"/>
    <w:rsid w:val="00EE698A"/>
    <w:rsid w:val="00EF36B1"/>
    <w:rsid w:val="00EF3824"/>
    <w:rsid w:val="00EF3FEF"/>
    <w:rsid w:val="00EF5A59"/>
    <w:rsid w:val="00F01491"/>
    <w:rsid w:val="00F03B11"/>
    <w:rsid w:val="00F07EA7"/>
    <w:rsid w:val="00F1305C"/>
    <w:rsid w:val="00F139CA"/>
    <w:rsid w:val="00F13D0E"/>
    <w:rsid w:val="00F1583E"/>
    <w:rsid w:val="00F17527"/>
    <w:rsid w:val="00F17B70"/>
    <w:rsid w:val="00F21EA4"/>
    <w:rsid w:val="00F22A83"/>
    <w:rsid w:val="00F2474B"/>
    <w:rsid w:val="00F27870"/>
    <w:rsid w:val="00F32B91"/>
    <w:rsid w:val="00F37AFB"/>
    <w:rsid w:val="00F42FE2"/>
    <w:rsid w:val="00F43838"/>
    <w:rsid w:val="00F445AD"/>
    <w:rsid w:val="00F44EA0"/>
    <w:rsid w:val="00F4591D"/>
    <w:rsid w:val="00F46337"/>
    <w:rsid w:val="00F54042"/>
    <w:rsid w:val="00F601D1"/>
    <w:rsid w:val="00F658EB"/>
    <w:rsid w:val="00F66A20"/>
    <w:rsid w:val="00F6762B"/>
    <w:rsid w:val="00F70366"/>
    <w:rsid w:val="00F70D75"/>
    <w:rsid w:val="00F73D41"/>
    <w:rsid w:val="00F81F22"/>
    <w:rsid w:val="00F85D7C"/>
    <w:rsid w:val="00F86B01"/>
    <w:rsid w:val="00F87B28"/>
    <w:rsid w:val="00F909C6"/>
    <w:rsid w:val="00F90EEB"/>
    <w:rsid w:val="00F93DA3"/>
    <w:rsid w:val="00FA1283"/>
    <w:rsid w:val="00FA2EA8"/>
    <w:rsid w:val="00FB19E1"/>
    <w:rsid w:val="00FB20C4"/>
    <w:rsid w:val="00FB374F"/>
    <w:rsid w:val="00FB3AEF"/>
    <w:rsid w:val="00FB4CD0"/>
    <w:rsid w:val="00FB4E77"/>
    <w:rsid w:val="00FC185F"/>
    <w:rsid w:val="00FC3BB9"/>
    <w:rsid w:val="00FC7113"/>
    <w:rsid w:val="00FD2EE3"/>
    <w:rsid w:val="00FD54FE"/>
    <w:rsid w:val="00FD55A0"/>
    <w:rsid w:val="00FD613A"/>
    <w:rsid w:val="00FD6E41"/>
    <w:rsid w:val="00FE2E5B"/>
    <w:rsid w:val="00FE40F3"/>
    <w:rsid w:val="00FE4397"/>
    <w:rsid w:val="00FE6935"/>
    <w:rsid w:val="00FF2D56"/>
    <w:rsid w:val="00FF6C4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C4A"/>
    <w:rPr>
      <w:rFonts w:cs="Traditional Arabic"/>
      <w:noProof/>
      <w:sz w:val="24"/>
      <w:szCs w:val="28"/>
      <w:lang w:bidi="ar-SA"/>
    </w:rPr>
  </w:style>
  <w:style w:type="paragraph" w:styleId="Heading4">
    <w:name w:val="heading 4"/>
    <w:basedOn w:val="Normal"/>
    <w:next w:val="Normal"/>
    <w:qFormat/>
    <w:rsid w:val="00662C4A"/>
    <w:pPr>
      <w:keepNext/>
      <w:bidi/>
      <w:outlineLvl w:val="3"/>
    </w:pPr>
    <w:rPr>
      <w:noProof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2C4A"/>
    <w:pPr>
      <w:bidi/>
      <w:jc w:val="center"/>
    </w:pPr>
    <w:rPr>
      <w:b/>
      <w:bCs/>
      <w:snapToGrid w:val="0"/>
      <w:sz w:val="20"/>
      <w:szCs w:val="24"/>
    </w:rPr>
  </w:style>
  <w:style w:type="paragraph" w:styleId="Subtitle">
    <w:name w:val="Subtitle"/>
    <w:basedOn w:val="Normal"/>
    <w:link w:val="SubtitleChar"/>
    <w:qFormat/>
    <w:rsid w:val="00662C4A"/>
    <w:pPr>
      <w:bidi/>
      <w:jc w:val="center"/>
    </w:pPr>
    <w:rPr>
      <w:b/>
      <w:bCs/>
      <w:snapToGrid w:val="0"/>
      <w:sz w:val="20"/>
      <w:szCs w:val="24"/>
      <w:u w:val="single"/>
    </w:rPr>
  </w:style>
  <w:style w:type="character" w:styleId="Strong">
    <w:name w:val="Strong"/>
    <w:basedOn w:val="DefaultParagraphFont"/>
    <w:qFormat/>
    <w:rsid w:val="00662C4A"/>
    <w:rPr>
      <w:b/>
      <w:bCs/>
    </w:rPr>
  </w:style>
  <w:style w:type="paragraph" w:styleId="Header">
    <w:name w:val="header"/>
    <w:basedOn w:val="Normal"/>
    <w:rsid w:val="00662C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2C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1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02A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rsid w:val="007B3B21"/>
    <w:rPr>
      <w:rFonts w:cs="Traditional Arabic"/>
      <w:b/>
      <w:bCs/>
      <w:noProof/>
      <w:snapToGrid w:val="0"/>
      <w:szCs w:val="24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</vt:lpstr>
    </vt:vector>
  </TitlesOfParts>
  <Company>Tehran Stock Exchange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</dc:title>
  <dc:subject/>
  <dc:creator>dpi</dc:creator>
  <cp:keywords/>
  <dc:description/>
  <cp:lastModifiedBy>Bashir Ghabdian</cp:lastModifiedBy>
  <cp:revision>26</cp:revision>
  <cp:lastPrinted>2010-09-06T09:32:00Z</cp:lastPrinted>
  <dcterms:created xsi:type="dcterms:W3CDTF">2014-02-22T04:46:00Z</dcterms:created>
  <dcterms:modified xsi:type="dcterms:W3CDTF">2015-03-18T13:12:00Z</dcterms:modified>
</cp:coreProperties>
</file>